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31F12">
      <w:pPr>
        <w:ind w:left="0" w:leftChars="0" w:firstLine="0" w:firstLineChars="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附件2</w:t>
      </w:r>
    </w:p>
    <w:p w14:paraId="7972E45A">
      <w:pPr>
        <w:ind w:left="0" w:leftChars="0" w:firstLine="0" w:firstLineChars="0"/>
        <w:rPr>
          <w:rFonts w:hint="eastAsia" w:ascii="方正黑体_GBK" w:hAnsi="方正黑体_GBK" w:eastAsia="方正黑体_GBK" w:cs="方正黑体_GBK"/>
        </w:rPr>
      </w:pPr>
    </w:p>
    <w:p w14:paraId="1FAB4A56">
      <w:pPr>
        <w:pStyle w:val="2"/>
        <w:bidi w:val="0"/>
        <w:rPr>
          <w:rFonts w:hint="eastAsia"/>
        </w:rPr>
      </w:pPr>
      <w:r>
        <w:rPr>
          <w:rFonts w:hint="eastAsia"/>
        </w:rPr>
        <w:t>云南省就医服务“一件事”业务流程图</w:t>
      </w:r>
    </w:p>
    <w:p w14:paraId="130A1D5B">
      <w:pPr>
        <w:spacing w:line="240" w:lineRule="auto"/>
        <w:ind w:firstLine="0" w:firstLineChars="0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407025" cy="5493385"/>
            <wp:effectExtent l="0" t="0" r="3175" b="12065"/>
            <wp:docPr id="3" name="图片 3" descr="就医服务“一件事”业务流程图2026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就医服务“一件事”业务流程图2026032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7025" cy="549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65FB7">
      <w:pPr>
        <w:spacing w:line="240" w:lineRule="auto"/>
        <w:ind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T Thymes">
    <w:altName w:val="Times New Roman"/>
    <w:panose1 w:val="02020603050405020304"/>
    <w:charset w:val="00"/>
    <w:family w:val="auto"/>
    <w:pitch w:val="default"/>
    <w:sig w:usb0="00000000" w:usb1="00000000" w:usb2="00000009" w:usb3="00000000" w:csb0="000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81462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C81462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ind w:left="0" w:firstLine="640" w:firstLineChars="200"/>
      <w:jc w:val="both"/>
    </w:pPr>
    <w:rPr>
      <w:rFonts w:eastAsia="方正仿宋_GBK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70" w:lineRule="exact"/>
      <w:ind w:left="0" w:firstLine="0" w:firstLineChars="0"/>
      <w:jc w:val="center"/>
      <w:outlineLvl w:val="0"/>
    </w:pPr>
    <w:rPr>
      <w:rFonts w:ascii="FT Thymes" w:hAnsi="FT Thymes" w:eastAsia="方正小标宋_GBK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2026-04-07T10:21:00Z</dcterms:created>
  <dc:creator>刘丹妮</dc:creator>
  <cp:lastModifiedBy>刘丹妮</cp:lastModifiedBy>
  <dcterms:modified xsi:type="dcterms:W3CDTF">2026-04-07T10:22:11Z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9F795FE6CAD54EEC9805140094F7D77D_11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