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9BB" w:rsidRDefault="0061660C" w:rsidP="005D6F66">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8pt;margin-top:7.8pt;width:94.4pt;height:28.35pt;z-index:1" fillcolor="#969696">
            <v:shadow on="t" color="black" offset=",-2pt" offset2="-8pt,8pt"/>
            <o:extrusion v:ext="view" backdepth="1in" rotationangle="-25,25" viewpoint="0,0" viewpointorigin="0,0" skewangle="0" skewamt="0" lightposition=",50000" type="perspective"/>
            <v:textpath style="font-family:&quot;方正小标宋简体&quot;;font-weight:bold;v-text-kern:t" trim="t" fitpath="t" string="YWSC"/>
          </v:shape>
        </w:pict>
      </w:r>
    </w:p>
    <w:p w:rsidR="00DE59BB" w:rsidRPr="00C44007" w:rsidRDefault="00DE59BB" w:rsidP="005D6F66">
      <w:pPr>
        <w:spacing w:before="40"/>
        <w:jc w:val="right"/>
        <w:rPr>
          <w:sz w:val="44"/>
          <w:szCs w:val="44"/>
        </w:rPr>
      </w:pPr>
      <w:r w:rsidRPr="00C44007">
        <w:rPr>
          <w:rFonts w:ascii="黑体" w:eastAsia="黑体" w:hAnsi="黑体"/>
          <w:sz w:val="44"/>
          <w:szCs w:val="44"/>
        </w:rPr>
        <w:t>YWSC-1100455000</w:t>
      </w:r>
    </w:p>
    <w:p w:rsidR="00DE59BB" w:rsidRPr="00AF7F4B" w:rsidRDefault="00DE59BB" w:rsidP="005D6F66">
      <w:pPr>
        <w:jc w:val="right"/>
        <w:rPr>
          <w:rFonts w:ascii="方正小标宋简体" w:eastAsia="方正小标宋简体"/>
          <w:sz w:val="36"/>
          <w:szCs w:val="36"/>
        </w:rPr>
      </w:pPr>
    </w:p>
    <w:p w:rsidR="00DE59BB" w:rsidRPr="00634D9A" w:rsidRDefault="00DE59BB" w:rsidP="005D6F66">
      <w:pPr>
        <w:wordWrap w:val="0"/>
        <w:jc w:val="right"/>
        <w:rPr>
          <w:rFonts w:ascii="Times New Roman" w:hAnsi="Times New Roman"/>
          <w:sz w:val="36"/>
          <w:szCs w:val="36"/>
        </w:rPr>
      </w:pPr>
      <w:r w:rsidRPr="00634D9A">
        <w:rPr>
          <w:rFonts w:ascii="Times New Roman" w:hAnsi="Times New Roman"/>
          <w:sz w:val="36"/>
          <w:szCs w:val="36"/>
        </w:rPr>
        <w:t xml:space="preserve"> </w:t>
      </w:r>
    </w:p>
    <w:p w:rsidR="00DE59BB" w:rsidRDefault="00DE59BB" w:rsidP="005D6F66"/>
    <w:p w:rsidR="00DE59BB" w:rsidRDefault="00DE59BB" w:rsidP="005D6F66"/>
    <w:p w:rsidR="00DE59BB" w:rsidRDefault="00DE59BB" w:rsidP="005D6F66"/>
    <w:p w:rsidR="00DE59BB" w:rsidRDefault="00DE59BB" w:rsidP="005D6F66"/>
    <w:p w:rsidR="00DE59BB" w:rsidRPr="00C44007" w:rsidRDefault="00DE59BB" w:rsidP="005D6F66">
      <w:pPr>
        <w:spacing w:line="800" w:lineRule="exact"/>
        <w:jc w:val="center"/>
        <w:rPr>
          <w:rStyle w:val="ab"/>
          <w:sz w:val="72"/>
          <w:szCs w:val="72"/>
        </w:rPr>
      </w:pPr>
      <w:bookmarkStart w:id="0" w:name="_Toc465419416"/>
      <w:r w:rsidRPr="00C44007">
        <w:rPr>
          <w:rStyle w:val="ab"/>
          <w:rFonts w:hint="eastAsia"/>
          <w:sz w:val="72"/>
          <w:szCs w:val="72"/>
        </w:rPr>
        <w:t>云南省</w:t>
      </w:r>
      <w:bookmarkEnd w:id="0"/>
      <w:r w:rsidRPr="00C44007">
        <w:rPr>
          <w:rStyle w:val="ab"/>
          <w:rFonts w:hint="eastAsia"/>
          <w:sz w:val="72"/>
          <w:szCs w:val="72"/>
        </w:rPr>
        <w:t>人体器官移植医师</w:t>
      </w:r>
    </w:p>
    <w:p w:rsidR="00DE59BB" w:rsidRPr="00C44007" w:rsidRDefault="00DE59BB" w:rsidP="005D6F66">
      <w:pPr>
        <w:spacing w:line="800" w:lineRule="exact"/>
        <w:jc w:val="center"/>
        <w:rPr>
          <w:rStyle w:val="ab"/>
          <w:sz w:val="72"/>
          <w:szCs w:val="72"/>
        </w:rPr>
      </w:pPr>
      <w:r w:rsidRPr="00C44007">
        <w:rPr>
          <w:rStyle w:val="ab"/>
          <w:rFonts w:hint="eastAsia"/>
          <w:sz w:val="72"/>
          <w:szCs w:val="72"/>
        </w:rPr>
        <w:t>执业资格认定</w:t>
      </w:r>
      <w:bookmarkStart w:id="1" w:name="_Toc465419417"/>
    </w:p>
    <w:p w:rsidR="00DE59BB" w:rsidRPr="00C44007" w:rsidRDefault="00DE59BB" w:rsidP="005D6F66">
      <w:pPr>
        <w:spacing w:line="800" w:lineRule="exact"/>
        <w:jc w:val="center"/>
        <w:rPr>
          <w:rStyle w:val="ab"/>
          <w:sz w:val="72"/>
          <w:szCs w:val="72"/>
        </w:rPr>
      </w:pPr>
      <w:r w:rsidRPr="00C44007">
        <w:rPr>
          <w:rStyle w:val="ab"/>
          <w:rFonts w:hint="eastAsia"/>
          <w:sz w:val="72"/>
          <w:szCs w:val="72"/>
        </w:rPr>
        <w:t>业务手册</w:t>
      </w:r>
      <w:bookmarkEnd w:id="1"/>
    </w:p>
    <w:p w:rsidR="00DE59BB" w:rsidRDefault="00DE59BB" w:rsidP="005D6F66">
      <w:pPr>
        <w:jc w:val="center"/>
      </w:pPr>
    </w:p>
    <w:p w:rsidR="00DE59BB" w:rsidRDefault="00DE59BB" w:rsidP="005D6F66">
      <w:pPr>
        <w:jc w:val="center"/>
      </w:pPr>
    </w:p>
    <w:p w:rsidR="00DE59BB" w:rsidRDefault="00DE59BB" w:rsidP="005D6F66">
      <w:pPr>
        <w:jc w:val="center"/>
      </w:pPr>
    </w:p>
    <w:p w:rsidR="00DE59BB" w:rsidRDefault="00DE59BB" w:rsidP="005D6F66">
      <w:pPr>
        <w:jc w:val="center"/>
      </w:pPr>
    </w:p>
    <w:p w:rsidR="00DE59BB" w:rsidRDefault="00DE59BB" w:rsidP="005D6F66">
      <w:pPr>
        <w:jc w:val="center"/>
      </w:pPr>
    </w:p>
    <w:p w:rsidR="00DE59BB" w:rsidRDefault="00DE59BB" w:rsidP="005D6F66">
      <w:pPr>
        <w:jc w:val="center"/>
      </w:pPr>
    </w:p>
    <w:p w:rsidR="00DE59BB" w:rsidRDefault="00DE59BB" w:rsidP="005D6F66">
      <w:pPr>
        <w:jc w:val="center"/>
      </w:pPr>
    </w:p>
    <w:p w:rsidR="00DE59BB" w:rsidRDefault="00DE59BB" w:rsidP="005D6F66">
      <w:pPr>
        <w:jc w:val="center"/>
      </w:pPr>
    </w:p>
    <w:p w:rsidR="00DE59BB" w:rsidRDefault="00DE59BB" w:rsidP="005D6F66">
      <w:pPr>
        <w:jc w:val="center"/>
      </w:pPr>
    </w:p>
    <w:p w:rsidR="00DE59BB" w:rsidRPr="00C44007" w:rsidRDefault="00DE59BB" w:rsidP="005D6F66">
      <w:pPr>
        <w:spacing w:line="560" w:lineRule="exact"/>
        <w:jc w:val="center"/>
        <w:rPr>
          <w:rFonts w:ascii="黑体" w:eastAsia="黑体" w:hAnsi="黑体"/>
          <w:sz w:val="36"/>
          <w:szCs w:val="36"/>
        </w:rPr>
      </w:pPr>
      <w:r w:rsidRPr="00C44007">
        <w:rPr>
          <w:rFonts w:ascii="黑体" w:eastAsia="黑体" w:hAnsi="黑体" w:hint="eastAsia"/>
          <w:sz w:val="36"/>
          <w:szCs w:val="36"/>
        </w:rPr>
        <w:t>云南省卫生和计划生育委员会</w:t>
      </w:r>
    </w:p>
    <w:p w:rsidR="00DE59BB" w:rsidRDefault="00DE59BB" w:rsidP="005D6F66">
      <w:pPr>
        <w:spacing w:line="560" w:lineRule="exact"/>
        <w:jc w:val="center"/>
        <w:rPr>
          <w:rFonts w:ascii="黑体" w:eastAsia="黑体" w:hAnsi="黑体"/>
          <w:sz w:val="32"/>
          <w:szCs w:val="32"/>
        </w:rPr>
      </w:pPr>
      <w:smartTag w:uri="urn:schemas-microsoft-com:office:smarttags" w:element="chsdate">
        <w:smartTagPr>
          <w:attr w:name="Year" w:val="2018"/>
          <w:attr w:name="Month" w:val="8"/>
          <w:attr w:name="Day" w:val="30"/>
          <w:attr w:name="IsLunarDate" w:val="False"/>
          <w:attr w:name="IsROCDate" w:val="False"/>
        </w:smartTagPr>
        <w:r w:rsidRPr="00C44007">
          <w:rPr>
            <w:rFonts w:ascii="黑体" w:eastAsia="黑体" w:hAnsi="黑体"/>
            <w:sz w:val="36"/>
            <w:szCs w:val="36"/>
          </w:rPr>
          <w:t>2018</w:t>
        </w:r>
        <w:r w:rsidRPr="00C44007">
          <w:rPr>
            <w:rFonts w:ascii="黑体" w:eastAsia="黑体" w:hAnsi="黑体" w:hint="eastAsia"/>
            <w:sz w:val="36"/>
            <w:szCs w:val="36"/>
          </w:rPr>
          <w:t>年</w:t>
        </w:r>
        <w:r w:rsidRPr="00C44007">
          <w:rPr>
            <w:rFonts w:ascii="黑体" w:eastAsia="黑体" w:hAnsi="黑体"/>
            <w:sz w:val="36"/>
            <w:szCs w:val="36"/>
          </w:rPr>
          <w:t>8</w:t>
        </w:r>
        <w:r w:rsidRPr="00C44007">
          <w:rPr>
            <w:rFonts w:ascii="黑体" w:eastAsia="黑体" w:hAnsi="黑体" w:hint="eastAsia"/>
            <w:sz w:val="36"/>
            <w:szCs w:val="36"/>
          </w:rPr>
          <w:t>月</w:t>
        </w:r>
        <w:r>
          <w:rPr>
            <w:rFonts w:ascii="黑体" w:eastAsia="黑体" w:hAnsi="黑体"/>
            <w:sz w:val="36"/>
            <w:szCs w:val="36"/>
          </w:rPr>
          <w:t>30</w:t>
        </w:r>
        <w:r w:rsidRPr="00C44007">
          <w:rPr>
            <w:rFonts w:ascii="黑体" w:eastAsia="黑体" w:hAnsi="黑体" w:hint="eastAsia"/>
            <w:sz w:val="36"/>
            <w:szCs w:val="36"/>
          </w:rPr>
          <w:t>日</w:t>
        </w:r>
      </w:smartTag>
      <w:r w:rsidRPr="00C44007">
        <w:rPr>
          <w:rFonts w:ascii="黑体" w:eastAsia="黑体" w:hAnsi="黑体" w:hint="eastAsia"/>
          <w:sz w:val="36"/>
          <w:szCs w:val="36"/>
        </w:rPr>
        <w:t>发布</w:t>
      </w:r>
    </w:p>
    <w:p w:rsidR="00DE59BB" w:rsidRDefault="00DE59BB" w:rsidP="005D6F66">
      <w:pPr>
        <w:spacing w:line="560" w:lineRule="exact"/>
        <w:jc w:val="center"/>
        <w:rPr>
          <w:rFonts w:ascii="黑体" w:eastAsia="黑体" w:hAnsi="黑体"/>
          <w:sz w:val="32"/>
          <w:szCs w:val="32"/>
        </w:rPr>
      </w:pPr>
    </w:p>
    <w:p w:rsidR="00DE59BB" w:rsidRDefault="00DE59BB" w:rsidP="005D6F66">
      <w:pPr>
        <w:spacing w:line="560" w:lineRule="exact"/>
        <w:jc w:val="center"/>
        <w:rPr>
          <w:rFonts w:ascii="黑体" w:eastAsia="黑体" w:hAnsi="黑体"/>
          <w:sz w:val="32"/>
          <w:szCs w:val="32"/>
        </w:rPr>
        <w:sectPr w:rsidR="00DE59BB" w:rsidSect="00D64891">
          <w:headerReference w:type="even" r:id="rId8"/>
          <w:headerReference w:type="default" r:id="rId9"/>
          <w:footerReference w:type="even" r:id="rId10"/>
          <w:footerReference w:type="default" r:id="rId11"/>
          <w:headerReference w:type="first" r:id="rId12"/>
          <w:footerReference w:type="first" r:id="rId13"/>
          <w:pgSz w:w="11906" w:h="16838" w:code="9"/>
          <w:pgMar w:top="2098" w:right="1474" w:bottom="1985" w:left="1588" w:header="851" w:footer="1304" w:gutter="0"/>
          <w:pgNumType w:fmt="upperRoman" w:start="1" w:chapStyle="1" w:chapSep="period"/>
          <w:cols w:space="425"/>
          <w:titlePg/>
          <w:docGrid w:type="lines" w:linePitch="312"/>
        </w:sectPr>
      </w:pPr>
    </w:p>
    <w:p w:rsidR="00DE59BB" w:rsidRPr="000B7D7E" w:rsidRDefault="00DE59BB" w:rsidP="005D6F66">
      <w:pPr>
        <w:pStyle w:val="TOC"/>
        <w:spacing w:before="0" w:after="570" w:line="560" w:lineRule="exact"/>
        <w:jc w:val="center"/>
        <w:rPr>
          <w:rFonts w:ascii="黑体" w:eastAsia="黑体" w:hAnsi="黑体"/>
          <w:color w:val="000000"/>
          <w:sz w:val="32"/>
          <w:szCs w:val="32"/>
        </w:rPr>
      </w:pPr>
      <w:r w:rsidRPr="000B7D7E">
        <w:rPr>
          <w:rFonts w:ascii="黑体" w:eastAsia="黑体" w:hAnsi="黑体" w:hint="eastAsia"/>
          <w:color w:val="000000"/>
          <w:sz w:val="32"/>
          <w:szCs w:val="32"/>
          <w:lang w:val="zh-CN"/>
        </w:rPr>
        <w:lastRenderedPageBreak/>
        <w:t>目录</w:t>
      </w:r>
    </w:p>
    <w:p w:rsidR="00DE59BB" w:rsidRPr="0061660C" w:rsidRDefault="0061660C" w:rsidP="00F74864">
      <w:pPr>
        <w:pStyle w:val="10"/>
        <w:rPr>
          <w:rFonts w:ascii="宋体" w:eastAsia="宋体" w:hAnsi="宋体"/>
          <w:sz w:val="24"/>
          <w:szCs w:val="24"/>
        </w:rPr>
      </w:pPr>
      <w:hyperlink w:anchor="_Toc23684" w:history="1">
        <w:r w:rsidR="00DE59BB" w:rsidRPr="0061660C">
          <w:rPr>
            <w:rFonts w:ascii="宋体" w:eastAsia="宋体" w:hAnsi="宋体" w:hint="eastAsia"/>
            <w:sz w:val="24"/>
            <w:szCs w:val="24"/>
          </w:rPr>
          <w:t>前言</w:t>
        </w:r>
        <w:r w:rsidR="00DE59BB" w:rsidRPr="0061660C">
          <w:rPr>
            <w:rFonts w:ascii="宋体" w:eastAsia="宋体" w:hAnsi="宋体"/>
            <w:sz w:val="24"/>
            <w:szCs w:val="24"/>
          </w:rPr>
          <w:tab/>
        </w:r>
        <w:r w:rsidR="006A18A6" w:rsidRPr="0061660C">
          <w:rPr>
            <w:rFonts w:ascii="宋体" w:eastAsia="宋体" w:hAnsi="宋体"/>
            <w:sz w:val="24"/>
            <w:szCs w:val="24"/>
          </w:rPr>
          <w:fldChar w:fldCharType="begin"/>
        </w:r>
        <w:r w:rsidR="00DE59BB" w:rsidRPr="0061660C">
          <w:rPr>
            <w:rFonts w:ascii="宋体" w:eastAsia="宋体" w:hAnsi="宋体"/>
            <w:sz w:val="24"/>
            <w:szCs w:val="24"/>
          </w:rPr>
          <w:instrText xml:space="preserve"> PAGE   \* MERGEFORMAT </w:instrText>
        </w:r>
        <w:r w:rsidR="006A18A6" w:rsidRPr="0061660C">
          <w:rPr>
            <w:rFonts w:ascii="宋体" w:eastAsia="宋体" w:hAnsi="宋体"/>
            <w:sz w:val="24"/>
            <w:szCs w:val="24"/>
          </w:rPr>
          <w:fldChar w:fldCharType="separate"/>
        </w:r>
        <w:r w:rsidR="00DE59BB" w:rsidRPr="0061660C">
          <w:rPr>
            <w:rFonts w:ascii="宋体" w:eastAsia="宋体" w:hAnsi="宋体"/>
            <w:noProof/>
            <w:sz w:val="24"/>
            <w:szCs w:val="24"/>
            <w:lang w:val="zh-CN"/>
          </w:rPr>
          <w:t>III</w:t>
        </w:r>
        <w:r w:rsidR="006A18A6" w:rsidRPr="0061660C">
          <w:rPr>
            <w:rFonts w:ascii="宋体" w:eastAsia="宋体" w:hAnsi="宋体"/>
            <w:sz w:val="24"/>
            <w:szCs w:val="24"/>
          </w:rPr>
          <w:fldChar w:fldCharType="end"/>
        </w:r>
      </w:hyperlink>
    </w:p>
    <w:p w:rsidR="00DE59BB" w:rsidRPr="0061660C" w:rsidRDefault="0061660C" w:rsidP="00F74864">
      <w:pPr>
        <w:pStyle w:val="10"/>
        <w:rPr>
          <w:rFonts w:ascii="宋体" w:eastAsia="宋体" w:hAnsi="宋体"/>
          <w:sz w:val="24"/>
          <w:szCs w:val="24"/>
        </w:rPr>
      </w:pPr>
      <w:hyperlink w:anchor="_Toc9522" w:history="1">
        <w:r w:rsidR="00DE59BB" w:rsidRPr="0061660C">
          <w:rPr>
            <w:rFonts w:ascii="宋体" w:eastAsia="宋体" w:hAnsi="宋体" w:cs="黑体" w:hint="eastAsia"/>
            <w:bCs/>
            <w:sz w:val="24"/>
            <w:szCs w:val="24"/>
          </w:rPr>
          <w:t>一、受理范围</w:t>
        </w:r>
        <w:r w:rsidR="00DE59BB" w:rsidRPr="0061660C">
          <w:rPr>
            <w:rFonts w:ascii="宋体" w:eastAsia="宋体" w:hAnsi="宋体"/>
            <w:sz w:val="24"/>
            <w:szCs w:val="24"/>
          </w:rPr>
          <w:tab/>
          <w:t>1</w:t>
        </w:r>
      </w:hyperlink>
    </w:p>
    <w:p w:rsidR="00DE59BB" w:rsidRPr="0061660C" w:rsidRDefault="0061660C" w:rsidP="00F74864">
      <w:pPr>
        <w:pStyle w:val="10"/>
        <w:rPr>
          <w:rFonts w:ascii="宋体" w:eastAsia="宋体" w:hAnsi="宋体"/>
          <w:sz w:val="24"/>
          <w:szCs w:val="24"/>
        </w:rPr>
      </w:pPr>
      <w:hyperlink w:anchor="_Toc15705" w:history="1">
        <w:r w:rsidR="00DE59BB" w:rsidRPr="0061660C">
          <w:rPr>
            <w:rFonts w:ascii="宋体" w:eastAsia="宋体" w:hAnsi="宋体" w:cs="黑体" w:hint="eastAsia"/>
            <w:sz w:val="24"/>
            <w:szCs w:val="24"/>
          </w:rPr>
          <w:t>二、办理依据</w:t>
        </w:r>
        <w:r w:rsidR="00DE59BB" w:rsidRPr="0061660C">
          <w:rPr>
            <w:rFonts w:ascii="宋体" w:eastAsia="宋体" w:hAnsi="宋体"/>
            <w:sz w:val="24"/>
            <w:szCs w:val="24"/>
          </w:rPr>
          <w:tab/>
          <w:t>1</w:t>
        </w:r>
      </w:hyperlink>
    </w:p>
    <w:p w:rsidR="00DE59BB" w:rsidRPr="0061660C" w:rsidRDefault="0061660C" w:rsidP="00F74864">
      <w:pPr>
        <w:pStyle w:val="10"/>
        <w:rPr>
          <w:rFonts w:ascii="宋体" w:eastAsia="宋体" w:hAnsi="宋体"/>
          <w:sz w:val="24"/>
          <w:szCs w:val="24"/>
        </w:rPr>
      </w:pPr>
      <w:hyperlink w:anchor="_Toc4096" w:history="1">
        <w:r w:rsidR="00DE59BB" w:rsidRPr="0061660C">
          <w:rPr>
            <w:rFonts w:ascii="宋体" w:eastAsia="宋体" w:hAnsi="宋体" w:cs="黑体" w:hint="eastAsia"/>
            <w:sz w:val="24"/>
            <w:szCs w:val="24"/>
          </w:rPr>
          <w:t>三、实施机构</w:t>
        </w:r>
        <w:r w:rsidR="00DE59BB" w:rsidRPr="0061660C">
          <w:rPr>
            <w:rFonts w:ascii="宋体" w:eastAsia="宋体" w:hAnsi="宋体"/>
            <w:sz w:val="24"/>
            <w:szCs w:val="24"/>
          </w:rPr>
          <w:tab/>
          <w:t>1</w:t>
        </w:r>
      </w:hyperlink>
    </w:p>
    <w:p w:rsidR="00DE59BB" w:rsidRPr="0061660C" w:rsidRDefault="0061660C" w:rsidP="00F74864">
      <w:pPr>
        <w:pStyle w:val="10"/>
        <w:rPr>
          <w:rFonts w:ascii="宋体" w:eastAsia="宋体" w:hAnsi="宋体"/>
          <w:sz w:val="24"/>
          <w:szCs w:val="24"/>
        </w:rPr>
      </w:pPr>
      <w:hyperlink w:anchor="_Toc12707" w:history="1">
        <w:r w:rsidR="00DE59BB" w:rsidRPr="0061660C">
          <w:rPr>
            <w:rFonts w:ascii="宋体" w:eastAsia="宋体" w:hAnsi="宋体" w:cs="黑体" w:hint="eastAsia"/>
            <w:sz w:val="24"/>
            <w:szCs w:val="24"/>
          </w:rPr>
          <w:t>四、许可人员</w:t>
        </w:r>
        <w:r w:rsidR="00DE59BB" w:rsidRPr="0061660C">
          <w:rPr>
            <w:rFonts w:ascii="宋体" w:eastAsia="宋体" w:hAnsi="宋体"/>
            <w:sz w:val="24"/>
            <w:szCs w:val="24"/>
          </w:rPr>
          <w:tab/>
          <w:t>1</w:t>
        </w:r>
      </w:hyperlink>
    </w:p>
    <w:p w:rsidR="00DE59BB" w:rsidRPr="0061660C" w:rsidRDefault="0061660C" w:rsidP="00F74864">
      <w:pPr>
        <w:pStyle w:val="10"/>
        <w:rPr>
          <w:rFonts w:ascii="宋体" w:eastAsia="宋体" w:hAnsi="宋体"/>
          <w:sz w:val="24"/>
          <w:szCs w:val="24"/>
        </w:rPr>
      </w:pPr>
      <w:hyperlink w:anchor="_Toc32552" w:history="1">
        <w:r w:rsidR="00DE59BB" w:rsidRPr="0061660C">
          <w:rPr>
            <w:rFonts w:ascii="宋体" w:eastAsia="宋体" w:hAnsi="宋体" w:cs="黑体" w:hint="eastAsia"/>
            <w:sz w:val="24"/>
            <w:szCs w:val="24"/>
          </w:rPr>
          <w:t>五、许可条件</w:t>
        </w:r>
        <w:r w:rsidR="00DE59BB" w:rsidRPr="0061660C">
          <w:rPr>
            <w:rFonts w:ascii="宋体" w:eastAsia="宋体" w:hAnsi="宋体"/>
            <w:sz w:val="24"/>
            <w:szCs w:val="24"/>
          </w:rPr>
          <w:tab/>
          <w:t>2</w:t>
        </w:r>
      </w:hyperlink>
    </w:p>
    <w:p w:rsidR="00DE59BB" w:rsidRPr="0061660C" w:rsidRDefault="0061660C" w:rsidP="00F74864">
      <w:pPr>
        <w:pStyle w:val="10"/>
        <w:rPr>
          <w:rFonts w:ascii="宋体" w:eastAsia="宋体" w:hAnsi="宋体"/>
          <w:sz w:val="24"/>
          <w:szCs w:val="24"/>
        </w:rPr>
      </w:pPr>
      <w:hyperlink w:anchor="_Toc16829" w:history="1">
        <w:r w:rsidR="00DE59BB" w:rsidRPr="0061660C">
          <w:rPr>
            <w:rFonts w:ascii="宋体" w:eastAsia="宋体" w:hAnsi="宋体" w:hint="eastAsia"/>
            <w:sz w:val="24"/>
            <w:szCs w:val="24"/>
          </w:rPr>
          <w:t>六、申请材料</w:t>
        </w:r>
        <w:r w:rsidR="00DE59BB" w:rsidRPr="0061660C">
          <w:rPr>
            <w:rFonts w:ascii="宋体" w:eastAsia="宋体" w:hAnsi="宋体"/>
            <w:sz w:val="24"/>
            <w:szCs w:val="24"/>
          </w:rPr>
          <w:tab/>
          <w:t>3</w:t>
        </w:r>
      </w:hyperlink>
    </w:p>
    <w:p w:rsidR="00DE59BB" w:rsidRPr="0061660C" w:rsidRDefault="0061660C" w:rsidP="00F74864">
      <w:pPr>
        <w:pStyle w:val="10"/>
        <w:rPr>
          <w:rFonts w:ascii="宋体" w:eastAsia="宋体" w:hAnsi="宋体"/>
          <w:sz w:val="24"/>
          <w:szCs w:val="24"/>
        </w:rPr>
      </w:pPr>
      <w:hyperlink w:anchor="_Toc28988" w:history="1">
        <w:r w:rsidR="00DE59BB" w:rsidRPr="0061660C">
          <w:rPr>
            <w:rFonts w:ascii="宋体" w:eastAsia="宋体" w:hAnsi="宋体" w:cs="黑体" w:hint="eastAsia"/>
            <w:sz w:val="24"/>
            <w:szCs w:val="24"/>
          </w:rPr>
          <w:t>七、</w:t>
        </w:r>
        <w:r w:rsidR="00DE59BB" w:rsidRPr="0061660C">
          <w:rPr>
            <w:rFonts w:ascii="宋体" w:eastAsia="宋体" w:hAnsi="宋体" w:hint="eastAsia"/>
            <w:sz w:val="24"/>
            <w:szCs w:val="24"/>
          </w:rPr>
          <w:t>办理时限</w:t>
        </w:r>
        <w:r w:rsidR="00DE59BB" w:rsidRPr="0061660C">
          <w:rPr>
            <w:rFonts w:ascii="宋体" w:eastAsia="宋体" w:hAnsi="宋体"/>
            <w:sz w:val="24"/>
            <w:szCs w:val="24"/>
          </w:rPr>
          <w:tab/>
          <w:t>4</w:t>
        </w:r>
      </w:hyperlink>
    </w:p>
    <w:p w:rsidR="00DE59BB" w:rsidRPr="0061660C" w:rsidRDefault="0061660C" w:rsidP="00F74864">
      <w:pPr>
        <w:pStyle w:val="10"/>
        <w:rPr>
          <w:rFonts w:ascii="宋体" w:eastAsia="宋体" w:hAnsi="宋体"/>
          <w:sz w:val="24"/>
          <w:szCs w:val="24"/>
        </w:rPr>
      </w:pPr>
      <w:hyperlink w:anchor="_Toc21242" w:history="1">
        <w:r w:rsidR="00DE59BB" w:rsidRPr="0061660C">
          <w:rPr>
            <w:rFonts w:ascii="宋体" w:eastAsia="宋体" w:hAnsi="宋体" w:cs="黑体" w:hint="eastAsia"/>
            <w:sz w:val="24"/>
            <w:szCs w:val="24"/>
          </w:rPr>
          <w:t>八、许可收费</w:t>
        </w:r>
        <w:r w:rsidR="00DE59BB" w:rsidRPr="0061660C">
          <w:rPr>
            <w:rFonts w:ascii="宋体" w:eastAsia="宋体" w:hAnsi="宋体"/>
            <w:sz w:val="24"/>
            <w:szCs w:val="24"/>
          </w:rPr>
          <w:tab/>
          <w:t>4</w:t>
        </w:r>
      </w:hyperlink>
    </w:p>
    <w:p w:rsidR="00DE59BB" w:rsidRPr="0061660C" w:rsidRDefault="0061660C" w:rsidP="00F74864">
      <w:pPr>
        <w:pStyle w:val="10"/>
        <w:rPr>
          <w:rFonts w:ascii="宋体" w:eastAsia="宋体" w:hAnsi="宋体"/>
          <w:sz w:val="24"/>
          <w:szCs w:val="24"/>
        </w:rPr>
      </w:pPr>
      <w:hyperlink w:anchor="_Toc32599" w:history="1">
        <w:r w:rsidR="00DE59BB" w:rsidRPr="0061660C">
          <w:rPr>
            <w:rFonts w:ascii="宋体" w:eastAsia="宋体" w:hAnsi="宋体" w:hint="eastAsia"/>
            <w:sz w:val="24"/>
            <w:szCs w:val="24"/>
          </w:rPr>
          <w:t>九、许可证件</w:t>
        </w:r>
        <w:r w:rsidR="00DE59BB" w:rsidRPr="0061660C">
          <w:rPr>
            <w:rFonts w:ascii="宋体" w:eastAsia="宋体" w:hAnsi="宋体"/>
            <w:sz w:val="24"/>
            <w:szCs w:val="24"/>
          </w:rPr>
          <w:tab/>
          <w:t>4</w:t>
        </w:r>
      </w:hyperlink>
    </w:p>
    <w:p w:rsidR="00DE59BB" w:rsidRPr="0061660C" w:rsidRDefault="0061660C" w:rsidP="00F74864">
      <w:pPr>
        <w:pStyle w:val="10"/>
        <w:rPr>
          <w:rFonts w:ascii="宋体" w:eastAsia="宋体" w:hAnsi="宋体"/>
          <w:sz w:val="24"/>
          <w:szCs w:val="24"/>
        </w:rPr>
      </w:pPr>
      <w:hyperlink w:anchor="_Toc23705" w:history="1">
        <w:r w:rsidR="00DE59BB" w:rsidRPr="0061660C">
          <w:rPr>
            <w:rFonts w:ascii="宋体" w:eastAsia="宋体" w:hAnsi="宋体" w:cs="黑体" w:hint="eastAsia"/>
            <w:sz w:val="24"/>
            <w:szCs w:val="24"/>
          </w:rPr>
          <w:t>十、许可办理</w:t>
        </w:r>
        <w:r w:rsidR="00DE59BB" w:rsidRPr="0061660C">
          <w:rPr>
            <w:rFonts w:ascii="宋体" w:eastAsia="宋体" w:hAnsi="宋体"/>
            <w:sz w:val="24"/>
            <w:szCs w:val="24"/>
          </w:rPr>
          <w:tab/>
          <w:t>5</w:t>
        </w:r>
      </w:hyperlink>
    </w:p>
    <w:p w:rsidR="00DE59BB" w:rsidRPr="0061660C" w:rsidRDefault="00DE59BB" w:rsidP="00F74864">
      <w:pPr>
        <w:pStyle w:val="10"/>
        <w:rPr>
          <w:rFonts w:ascii="宋体" w:eastAsia="宋体" w:hAnsi="宋体"/>
          <w:sz w:val="24"/>
          <w:szCs w:val="24"/>
        </w:rPr>
      </w:pPr>
      <w:r w:rsidRPr="0061660C">
        <w:rPr>
          <w:rFonts w:ascii="宋体" w:eastAsia="宋体" w:hAnsi="宋体" w:hint="eastAsia"/>
          <w:sz w:val="24"/>
          <w:szCs w:val="24"/>
        </w:rPr>
        <w:t>十一、</w:t>
      </w:r>
      <w:hyperlink w:anchor="_Toc23705" w:history="1">
        <w:r w:rsidRPr="0061660C">
          <w:rPr>
            <w:rFonts w:ascii="宋体" w:eastAsia="宋体" w:hAnsi="宋体" w:cs="黑体" w:hint="eastAsia"/>
            <w:sz w:val="24"/>
            <w:szCs w:val="24"/>
          </w:rPr>
          <w:t>许可服务</w:t>
        </w:r>
        <w:r w:rsidRPr="0061660C">
          <w:rPr>
            <w:rFonts w:ascii="宋体" w:eastAsia="宋体" w:hAnsi="宋体"/>
            <w:sz w:val="24"/>
            <w:szCs w:val="24"/>
          </w:rPr>
          <w:tab/>
          <w:t>6</w:t>
        </w:r>
      </w:hyperlink>
    </w:p>
    <w:p w:rsidR="00DE59BB" w:rsidRPr="0061660C" w:rsidRDefault="0061660C" w:rsidP="005D6F66">
      <w:pPr>
        <w:pStyle w:val="20"/>
        <w:tabs>
          <w:tab w:val="right" w:leader="dot" w:pos="8844"/>
        </w:tabs>
        <w:rPr>
          <w:rFonts w:ascii="宋体" w:hAnsi="宋体"/>
          <w:sz w:val="24"/>
          <w:szCs w:val="24"/>
        </w:rPr>
      </w:pPr>
      <w:hyperlink w:anchor="_Toc7589" w:history="1">
        <w:r w:rsidR="00DE59BB" w:rsidRPr="0061660C">
          <w:rPr>
            <w:rFonts w:ascii="宋体" w:hAnsi="宋体" w:hint="eastAsia"/>
            <w:bCs/>
            <w:sz w:val="24"/>
            <w:szCs w:val="24"/>
          </w:rPr>
          <w:t>（一）审批咨询岗位的职责和权限</w:t>
        </w:r>
        <w:r w:rsidR="00DE59BB" w:rsidRPr="0061660C">
          <w:rPr>
            <w:rFonts w:ascii="宋体" w:hAnsi="宋体"/>
            <w:sz w:val="24"/>
            <w:szCs w:val="24"/>
          </w:rPr>
          <w:tab/>
          <w:t>6</w:t>
        </w:r>
      </w:hyperlink>
    </w:p>
    <w:p w:rsidR="00DE59BB" w:rsidRPr="0061660C" w:rsidRDefault="0061660C" w:rsidP="005D6F66">
      <w:pPr>
        <w:pStyle w:val="20"/>
        <w:tabs>
          <w:tab w:val="right" w:leader="dot" w:pos="8844"/>
        </w:tabs>
        <w:rPr>
          <w:rFonts w:ascii="宋体" w:hAnsi="宋体"/>
          <w:sz w:val="24"/>
          <w:szCs w:val="24"/>
        </w:rPr>
      </w:pPr>
      <w:hyperlink w:anchor="_Toc29510" w:history="1">
        <w:r w:rsidR="00DE59BB" w:rsidRPr="0061660C">
          <w:rPr>
            <w:rFonts w:ascii="宋体" w:hAnsi="宋体" w:hint="eastAsia"/>
            <w:bCs/>
            <w:sz w:val="24"/>
            <w:szCs w:val="24"/>
          </w:rPr>
          <w:t>（二）许可咨询</w:t>
        </w:r>
        <w:r w:rsidR="00DE59BB" w:rsidRPr="0061660C">
          <w:rPr>
            <w:rFonts w:ascii="宋体" w:hAnsi="宋体"/>
            <w:sz w:val="24"/>
            <w:szCs w:val="24"/>
          </w:rPr>
          <w:tab/>
          <w:t>6</w:t>
        </w:r>
      </w:hyperlink>
    </w:p>
    <w:p w:rsidR="00DE59BB" w:rsidRPr="0061660C" w:rsidRDefault="0061660C" w:rsidP="005D6F66">
      <w:pPr>
        <w:pStyle w:val="20"/>
        <w:tabs>
          <w:tab w:val="right" w:leader="dot" w:pos="8844"/>
        </w:tabs>
        <w:rPr>
          <w:rFonts w:ascii="宋体" w:hAnsi="宋体"/>
          <w:sz w:val="24"/>
          <w:szCs w:val="24"/>
        </w:rPr>
      </w:pPr>
      <w:hyperlink w:anchor="_Toc29762" w:history="1">
        <w:r w:rsidR="00DE59BB" w:rsidRPr="0061660C">
          <w:rPr>
            <w:rFonts w:ascii="宋体" w:hAnsi="宋体" w:hint="eastAsia"/>
            <w:bCs/>
            <w:sz w:val="24"/>
            <w:szCs w:val="24"/>
          </w:rPr>
          <w:t>（三）咨询工作程序</w:t>
        </w:r>
        <w:r w:rsidR="00DE59BB" w:rsidRPr="0061660C">
          <w:rPr>
            <w:rFonts w:ascii="宋体" w:hAnsi="宋体"/>
            <w:sz w:val="24"/>
            <w:szCs w:val="24"/>
          </w:rPr>
          <w:tab/>
          <w:t>6</w:t>
        </w:r>
      </w:hyperlink>
    </w:p>
    <w:p w:rsidR="00DE59BB" w:rsidRPr="0061660C" w:rsidRDefault="0061660C" w:rsidP="005D6F66">
      <w:pPr>
        <w:pStyle w:val="20"/>
        <w:tabs>
          <w:tab w:val="right" w:leader="dot" w:pos="8844"/>
        </w:tabs>
        <w:rPr>
          <w:rFonts w:ascii="宋体" w:hAnsi="宋体"/>
          <w:sz w:val="24"/>
          <w:szCs w:val="24"/>
        </w:rPr>
      </w:pPr>
      <w:hyperlink w:anchor="_Toc18206" w:history="1">
        <w:r w:rsidR="00DE59BB" w:rsidRPr="0061660C">
          <w:rPr>
            <w:rFonts w:ascii="宋体" w:hAnsi="宋体" w:hint="eastAsia"/>
            <w:bCs/>
            <w:sz w:val="24"/>
            <w:szCs w:val="24"/>
          </w:rPr>
          <w:t>（四）行政审批咨询库</w:t>
        </w:r>
        <w:r w:rsidR="00DE59BB" w:rsidRPr="0061660C">
          <w:rPr>
            <w:rFonts w:ascii="宋体" w:hAnsi="宋体"/>
            <w:sz w:val="24"/>
            <w:szCs w:val="24"/>
          </w:rPr>
          <w:tab/>
          <w:t>6</w:t>
        </w:r>
      </w:hyperlink>
    </w:p>
    <w:p w:rsidR="00DE59BB" w:rsidRPr="0061660C" w:rsidRDefault="0061660C" w:rsidP="005D6F66">
      <w:pPr>
        <w:pStyle w:val="20"/>
        <w:tabs>
          <w:tab w:val="right" w:leader="dot" w:pos="8844"/>
        </w:tabs>
        <w:rPr>
          <w:rFonts w:ascii="宋体" w:hAnsi="宋体"/>
          <w:sz w:val="24"/>
          <w:szCs w:val="24"/>
        </w:rPr>
      </w:pPr>
      <w:hyperlink w:anchor="_Toc31436" w:history="1">
        <w:r w:rsidR="00DE59BB" w:rsidRPr="0061660C">
          <w:rPr>
            <w:rFonts w:ascii="宋体" w:hAnsi="宋体" w:hint="eastAsia"/>
            <w:sz w:val="24"/>
            <w:szCs w:val="24"/>
          </w:rPr>
          <w:t>（五）反馈时限</w:t>
        </w:r>
        <w:r w:rsidR="00DE59BB" w:rsidRPr="0061660C">
          <w:rPr>
            <w:rFonts w:ascii="宋体" w:hAnsi="宋体"/>
            <w:sz w:val="24"/>
            <w:szCs w:val="24"/>
          </w:rPr>
          <w:tab/>
          <w:t>7</w:t>
        </w:r>
      </w:hyperlink>
    </w:p>
    <w:p w:rsidR="00DE59BB" w:rsidRPr="0061660C" w:rsidRDefault="0061660C" w:rsidP="005D6F66">
      <w:pPr>
        <w:pStyle w:val="20"/>
        <w:tabs>
          <w:tab w:val="right" w:leader="dot" w:pos="8844"/>
        </w:tabs>
        <w:rPr>
          <w:rFonts w:ascii="宋体" w:hAnsi="宋体"/>
          <w:sz w:val="24"/>
          <w:szCs w:val="24"/>
        </w:rPr>
      </w:pPr>
      <w:hyperlink w:anchor="_Toc4592" w:history="1">
        <w:r w:rsidR="00DE59BB" w:rsidRPr="0061660C">
          <w:rPr>
            <w:rFonts w:ascii="宋体" w:hAnsi="宋体" w:hint="eastAsia"/>
            <w:bCs/>
            <w:sz w:val="24"/>
            <w:szCs w:val="24"/>
          </w:rPr>
          <w:t>（六）进程查询</w:t>
        </w:r>
        <w:r w:rsidR="00DE59BB" w:rsidRPr="0061660C">
          <w:rPr>
            <w:rFonts w:ascii="宋体" w:hAnsi="宋体"/>
            <w:sz w:val="24"/>
            <w:szCs w:val="24"/>
          </w:rPr>
          <w:tab/>
          <w:t>7</w:t>
        </w:r>
      </w:hyperlink>
    </w:p>
    <w:p w:rsidR="00DE59BB" w:rsidRPr="0061660C" w:rsidRDefault="0061660C" w:rsidP="00F74864">
      <w:pPr>
        <w:pStyle w:val="10"/>
        <w:rPr>
          <w:rFonts w:ascii="宋体" w:eastAsia="宋体" w:hAnsi="宋体"/>
          <w:sz w:val="24"/>
          <w:szCs w:val="24"/>
        </w:rPr>
      </w:pPr>
      <w:hyperlink w:anchor="_Toc20781" w:history="1">
        <w:r w:rsidR="00DE59BB" w:rsidRPr="0061660C">
          <w:rPr>
            <w:rFonts w:ascii="宋体" w:eastAsia="宋体" w:hAnsi="宋体" w:hint="eastAsia"/>
            <w:sz w:val="24"/>
            <w:szCs w:val="24"/>
          </w:rPr>
          <w:t>十一、</w:t>
        </w:r>
        <w:r w:rsidR="00DE59BB" w:rsidRPr="0061660C">
          <w:rPr>
            <w:rFonts w:ascii="宋体" w:eastAsia="宋体" w:hAnsi="宋体" w:hint="eastAsia"/>
            <w:color w:val="000000"/>
            <w:sz w:val="24"/>
            <w:szCs w:val="24"/>
          </w:rPr>
          <w:t>事中事后监管</w:t>
        </w:r>
        <w:r w:rsidR="00DE59BB" w:rsidRPr="0061660C">
          <w:rPr>
            <w:rFonts w:ascii="宋体" w:eastAsia="宋体" w:hAnsi="宋体"/>
            <w:sz w:val="24"/>
            <w:szCs w:val="24"/>
          </w:rPr>
          <w:tab/>
          <w:t>7</w:t>
        </w:r>
      </w:hyperlink>
    </w:p>
    <w:p w:rsidR="00DE59BB" w:rsidRPr="0061660C" w:rsidRDefault="0061660C" w:rsidP="005D6F66">
      <w:pPr>
        <w:pStyle w:val="20"/>
        <w:tabs>
          <w:tab w:val="right" w:leader="dot" w:pos="8844"/>
        </w:tabs>
        <w:rPr>
          <w:rFonts w:ascii="宋体" w:hAnsi="宋体"/>
          <w:sz w:val="24"/>
          <w:szCs w:val="24"/>
        </w:rPr>
      </w:pPr>
      <w:hyperlink w:anchor="_Toc29676" w:history="1">
        <w:r w:rsidR="00DE59BB" w:rsidRPr="0061660C">
          <w:rPr>
            <w:rFonts w:ascii="宋体" w:hAnsi="宋体" w:hint="eastAsia"/>
            <w:color w:val="000000"/>
            <w:sz w:val="24"/>
            <w:szCs w:val="24"/>
          </w:rPr>
          <w:t>（一）定期检查</w:t>
        </w:r>
        <w:r w:rsidR="00DE59BB" w:rsidRPr="0061660C">
          <w:rPr>
            <w:rFonts w:ascii="宋体" w:hAnsi="宋体"/>
            <w:sz w:val="24"/>
            <w:szCs w:val="24"/>
          </w:rPr>
          <w:tab/>
          <w:t>7</w:t>
        </w:r>
      </w:hyperlink>
    </w:p>
    <w:p w:rsidR="00DE59BB" w:rsidRPr="0061660C" w:rsidRDefault="0061660C" w:rsidP="005D6F66">
      <w:pPr>
        <w:pStyle w:val="20"/>
        <w:tabs>
          <w:tab w:val="right" w:leader="dot" w:pos="8844"/>
        </w:tabs>
        <w:rPr>
          <w:rFonts w:ascii="宋体" w:hAnsi="宋体"/>
          <w:sz w:val="24"/>
          <w:szCs w:val="24"/>
        </w:rPr>
      </w:pPr>
      <w:hyperlink w:anchor="_Toc24319" w:history="1">
        <w:r w:rsidR="00DE59BB" w:rsidRPr="0061660C">
          <w:rPr>
            <w:rFonts w:ascii="宋体" w:hAnsi="宋体" w:hint="eastAsia"/>
            <w:color w:val="000000"/>
            <w:sz w:val="24"/>
            <w:szCs w:val="24"/>
          </w:rPr>
          <w:t>（二）实地检查</w:t>
        </w:r>
        <w:r w:rsidR="00DE59BB" w:rsidRPr="0061660C">
          <w:rPr>
            <w:rFonts w:ascii="宋体" w:hAnsi="宋体"/>
            <w:sz w:val="24"/>
            <w:szCs w:val="24"/>
          </w:rPr>
          <w:tab/>
          <w:t>8</w:t>
        </w:r>
      </w:hyperlink>
    </w:p>
    <w:p w:rsidR="00DE59BB" w:rsidRPr="00943F6C" w:rsidRDefault="0061660C" w:rsidP="005D6F66">
      <w:pPr>
        <w:pStyle w:val="20"/>
        <w:tabs>
          <w:tab w:val="right" w:leader="dot" w:pos="8844"/>
        </w:tabs>
        <w:rPr>
          <w:rFonts w:ascii="黑体" w:eastAsia="黑体"/>
          <w:sz w:val="32"/>
          <w:szCs w:val="32"/>
        </w:rPr>
      </w:pPr>
      <w:hyperlink w:anchor="_Toc1477" w:history="1">
        <w:r w:rsidR="00DE59BB" w:rsidRPr="0061660C">
          <w:rPr>
            <w:rFonts w:ascii="宋体" w:hAnsi="宋体" w:cs="仿宋" w:hint="eastAsia"/>
            <w:color w:val="000000"/>
            <w:sz w:val="24"/>
            <w:szCs w:val="24"/>
          </w:rPr>
          <w:t>（三）投诉举报</w:t>
        </w:r>
        <w:r w:rsidR="00DE59BB" w:rsidRPr="0061660C">
          <w:rPr>
            <w:rFonts w:ascii="宋体" w:hAnsi="宋体"/>
            <w:sz w:val="24"/>
            <w:szCs w:val="24"/>
          </w:rPr>
          <w:tab/>
          <w:t>8</w:t>
        </w:r>
      </w:hyperlink>
    </w:p>
    <w:p w:rsidR="00DE59BB" w:rsidRDefault="00DE59BB" w:rsidP="005D6F66"/>
    <w:p w:rsidR="00DE59BB" w:rsidRDefault="00DE59BB" w:rsidP="005D6F66"/>
    <w:p w:rsidR="00DE59BB" w:rsidRDefault="00DE59BB" w:rsidP="005D6F66"/>
    <w:p w:rsidR="00DE59BB" w:rsidRDefault="00DE59BB" w:rsidP="005D6F66"/>
    <w:p w:rsidR="00DE59BB" w:rsidRPr="00667ED8" w:rsidRDefault="00DE59BB" w:rsidP="005D6F66"/>
    <w:p w:rsidR="00DE59BB" w:rsidRPr="00943F6C" w:rsidRDefault="00DE59BB" w:rsidP="005D6F66">
      <w:pPr>
        <w:spacing w:line="560" w:lineRule="exact"/>
        <w:ind w:firstLine="645"/>
        <w:jc w:val="center"/>
        <w:rPr>
          <w:rFonts w:ascii="黑体" w:eastAsia="黑体" w:hAnsi="宋体"/>
          <w:sz w:val="32"/>
          <w:szCs w:val="32"/>
        </w:rPr>
      </w:pPr>
      <w:r w:rsidRPr="00943F6C">
        <w:rPr>
          <w:rFonts w:ascii="黑体" w:eastAsia="黑体" w:hAnsi="宋体" w:hint="eastAsia"/>
          <w:sz w:val="32"/>
          <w:szCs w:val="32"/>
        </w:rPr>
        <w:t>前</w:t>
      </w:r>
      <w:r w:rsidRPr="00943F6C">
        <w:rPr>
          <w:rFonts w:ascii="黑体" w:eastAsia="黑体" w:hAnsi="宋体"/>
          <w:sz w:val="32"/>
          <w:szCs w:val="32"/>
        </w:rPr>
        <w:t xml:space="preserve"> </w:t>
      </w:r>
      <w:r w:rsidRPr="00943F6C">
        <w:rPr>
          <w:rFonts w:ascii="黑体" w:eastAsia="黑体" w:hAnsi="宋体" w:hint="eastAsia"/>
          <w:sz w:val="32"/>
          <w:szCs w:val="32"/>
        </w:rPr>
        <w:t>言</w:t>
      </w:r>
    </w:p>
    <w:p w:rsidR="00DE59BB" w:rsidRPr="005D49CD" w:rsidRDefault="00DE59BB" w:rsidP="005D6F66">
      <w:pPr>
        <w:spacing w:line="560" w:lineRule="exact"/>
        <w:ind w:firstLine="645"/>
        <w:jc w:val="center"/>
        <w:rPr>
          <w:rFonts w:ascii="仿宋_GB2312" w:eastAsia="仿宋_GB2312" w:hAnsi="宋体"/>
          <w:sz w:val="44"/>
          <w:szCs w:val="44"/>
        </w:rPr>
      </w:pPr>
    </w:p>
    <w:p w:rsidR="00DE59BB" w:rsidRPr="00943F6C" w:rsidRDefault="00DE59BB" w:rsidP="005D6F66">
      <w:pPr>
        <w:spacing w:line="560" w:lineRule="exact"/>
        <w:ind w:firstLine="645"/>
        <w:jc w:val="left"/>
        <w:rPr>
          <w:rFonts w:ascii="宋体"/>
          <w:sz w:val="28"/>
          <w:szCs w:val="28"/>
        </w:rPr>
      </w:pPr>
      <w:r w:rsidRPr="00943F6C">
        <w:rPr>
          <w:rFonts w:ascii="宋体" w:hAnsi="宋体" w:hint="eastAsia"/>
          <w:sz w:val="28"/>
          <w:szCs w:val="28"/>
        </w:rPr>
        <w:t>根据国家卫生计生委《关于印发人体器官移植医师培训与认定管理办法等有关文件的通知》（国卫医发〔</w:t>
      </w:r>
      <w:r w:rsidRPr="00943F6C">
        <w:rPr>
          <w:rFonts w:ascii="宋体" w:hAnsi="宋体"/>
          <w:sz w:val="28"/>
          <w:szCs w:val="28"/>
        </w:rPr>
        <w:t>2016</w:t>
      </w:r>
      <w:r w:rsidRPr="00943F6C">
        <w:rPr>
          <w:rFonts w:ascii="宋体" w:hAnsi="宋体" w:hint="eastAsia"/>
          <w:sz w:val="28"/>
          <w:szCs w:val="28"/>
        </w:rPr>
        <w:t>〕</w:t>
      </w:r>
      <w:r w:rsidRPr="00943F6C">
        <w:rPr>
          <w:rFonts w:ascii="宋体" w:hAnsi="宋体"/>
          <w:sz w:val="28"/>
          <w:szCs w:val="28"/>
        </w:rPr>
        <w:t>49</w:t>
      </w:r>
      <w:r w:rsidRPr="00943F6C">
        <w:rPr>
          <w:rFonts w:ascii="宋体" w:hAnsi="宋体" w:hint="eastAsia"/>
          <w:sz w:val="28"/>
          <w:szCs w:val="28"/>
        </w:rPr>
        <w:t>号），</w:t>
      </w:r>
      <w:r w:rsidRPr="00943F6C">
        <w:rPr>
          <w:rFonts w:ascii="宋体" w:hAnsi="宋体"/>
          <w:sz w:val="28"/>
          <w:szCs w:val="28"/>
        </w:rPr>
        <w:t xml:space="preserve"> </w:t>
      </w:r>
      <w:r w:rsidRPr="00943F6C">
        <w:rPr>
          <w:rFonts w:ascii="宋体" w:hAnsi="宋体" w:hint="eastAsia"/>
          <w:sz w:val="28"/>
          <w:szCs w:val="28"/>
        </w:rPr>
        <w:t>自</w:t>
      </w:r>
      <w:r w:rsidRPr="00943F6C">
        <w:rPr>
          <w:rFonts w:ascii="宋体" w:hAnsi="宋体"/>
          <w:sz w:val="28"/>
          <w:szCs w:val="28"/>
        </w:rPr>
        <w:t>2016</w:t>
      </w:r>
      <w:r w:rsidRPr="00943F6C">
        <w:rPr>
          <w:rFonts w:ascii="宋体" w:hAnsi="宋体" w:hint="eastAsia"/>
          <w:sz w:val="28"/>
          <w:szCs w:val="28"/>
        </w:rPr>
        <w:t>年</w:t>
      </w:r>
      <w:r w:rsidRPr="00943F6C">
        <w:rPr>
          <w:rFonts w:ascii="宋体" w:hAnsi="宋体"/>
          <w:sz w:val="28"/>
          <w:szCs w:val="28"/>
        </w:rPr>
        <w:t>9</w:t>
      </w:r>
      <w:r w:rsidRPr="00943F6C">
        <w:rPr>
          <w:rFonts w:ascii="宋体" w:hAnsi="宋体" w:hint="eastAsia"/>
          <w:sz w:val="28"/>
          <w:szCs w:val="28"/>
        </w:rPr>
        <w:t>月</w:t>
      </w:r>
      <w:r w:rsidRPr="00943F6C">
        <w:rPr>
          <w:rFonts w:ascii="宋体" w:hAnsi="宋体"/>
          <w:sz w:val="28"/>
          <w:szCs w:val="28"/>
        </w:rPr>
        <w:t>25</w:t>
      </w:r>
      <w:r w:rsidRPr="00943F6C">
        <w:rPr>
          <w:rFonts w:ascii="宋体" w:hAnsi="宋体" w:hint="eastAsia"/>
          <w:sz w:val="28"/>
          <w:szCs w:val="28"/>
        </w:rPr>
        <w:t>日起，人体器官移植医师执业资格认定行政审批事项下放至省级卫生计生行政部门。</w:t>
      </w:r>
    </w:p>
    <w:p w:rsidR="00DE59BB" w:rsidRPr="00943F6C" w:rsidRDefault="00DE59BB" w:rsidP="005D6F66">
      <w:pPr>
        <w:spacing w:line="560" w:lineRule="exact"/>
        <w:ind w:firstLine="645"/>
        <w:jc w:val="left"/>
        <w:rPr>
          <w:rFonts w:ascii="宋体"/>
          <w:sz w:val="28"/>
          <w:szCs w:val="28"/>
        </w:rPr>
      </w:pPr>
      <w:r w:rsidRPr="00943F6C">
        <w:rPr>
          <w:rFonts w:ascii="宋体" w:hAnsi="宋体" w:hint="eastAsia"/>
          <w:sz w:val="28"/>
          <w:szCs w:val="28"/>
        </w:rPr>
        <w:t>根据上述文件和《执业医师法》、《人体器官移植条例》结合我省实际，为做好我省人体器官移植医师认定工作，特制定《云南省人体器官移植医师执业资格认定业务手册》。</w:t>
      </w:r>
    </w:p>
    <w:p w:rsidR="00DE59BB" w:rsidRPr="00943F6C" w:rsidRDefault="00DE59BB" w:rsidP="00441F3B">
      <w:pPr>
        <w:spacing w:line="560" w:lineRule="exact"/>
        <w:ind w:firstLineChars="200" w:firstLine="560"/>
        <w:jc w:val="left"/>
        <w:rPr>
          <w:rFonts w:ascii="宋体"/>
          <w:sz w:val="28"/>
          <w:szCs w:val="28"/>
        </w:rPr>
      </w:pPr>
    </w:p>
    <w:p w:rsidR="00DE59BB" w:rsidRPr="00943F6C" w:rsidRDefault="00DE59BB" w:rsidP="00441F3B">
      <w:pPr>
        <w:spacing w:line="560" w:lineRule="exact"/>
        <w:ind w:firstLineChars="200" w:firstLine="560"/>
        <w:jc w:val="left"/>
        <w:rPr>
          <w:rFonts w:ascii="宋体"/>
          <w:sz w:val="28"/>
          <w:szCs w:val="28"/>
        </w:rPr>
      </w:pPr>
    </w:p>
    <w:p w:rsidR="00DE59BB" w:rsidRPr="00943F6C" w:rsidRDefault="00DE59BB" w:rsidP="00441F3B">
      <w:pPr>
        <w:spacing w:line="560" w:lineRule="exact"/>
        <w:ind w:firstLineChars="200" w:firstLine="560"/>
        <w:jc w:val="left"/>
        <w:rPr>
          <w:rFonts w:ascii="宋体"/>
          <w:sz w:val="28"/>
          <w:szCs w:val="28"/>
        </w:rPr>
      </w:pPr>
      <w:r w:rsidRPr="00943F6C">
        <w:rPr>
          <w:rFonts w:ascii="宋体" w:hAnsi="宋体" w:hint="eastAsia"/>
          <w:sz w:val="28"/>
          <w:szCs w:val="28"/>
        </w:rPr>
        <w:t>归口管理部门：云南省卫生和计划生育委员会</w:t>
      </w:r>
    </w:p>
    <w:p w:rsidR="00DE59BB" w:rsidRPr="00943F6C" w:rsidRDefault="00DE59BB" w:rsidP="00441F3B">
      <w:pPr>
        <w:spacing w:line="560" w:lineRule="exact"/>
        <w:ind w:firstLineChars="200" w:firstLine="560"/>
        <w:jc w:val="left"/>
        <w:rPr>
          <w:rFonts w:ascii="宋体"/>
          <w:sz w:val="28"/>
          <w:szCs w:val="28"/>
        </w:rPr>
      </w:pPr>
      <w:r w:rsidRPr="00943F6C">
        <w:rPr>
          <w:rFonts w:ascii="宋体" w:hAnsi="宋体" w:hint="eastAsia"/>
          <w:sz w:val="28"/>
          <w:szCs w:val="28"/>
        </w:rPr>
        <w:t>本业务手册历次版本发布情况：首次发布</w:t>
      </w:r>
    </w:p>
    <w:p w:rsidR="00DE59BB" w:rsidRPr="00943F6C" w:rsidRDefault="00DE59BB" w:rsidP="00441F3B">
      <w:pPr>
        <w:spacing w:line="560" w:lineRule="exact"/>
        <w:ind w:firstLineChars="200" w:firstLine="560"/>
        <w:jc w:val="left"/>
        <w:rPr>
          <w:rFonts w:ascii="宋体"/>
          <w:color w:val="FF0000"/>
          <w:sz w:val="28"/>
          <w:szCs w:val="28"/>
        </w:rPr>
      </w:pPr>
      <w:r w:rsidRPr="00943F6C">
        <w:rPr>
          <w:rFonts w:ascii="宋体" w:hAnsi="宋体" w:hint="eastAsia"/>
          <w:sz w:val="28"/>
          <w:szCs w:val="28"/>
        </w:rPr>
        <w:t>本业务手册的解释部门：云南省卫生和计划生育委员会</w:t>
      </w:r>
    </w:p>
    <w:p w:rsidR="00DE59BB" w:rsidRPr="00943F6C" w:rsidRDefault="00DE59BB" w:rsidP="005D6F66">
      <w:pPr>
        <w:spacing w:line="560" w:lineRule="exact"/>
        <w:jc w:val="left"/>
        <w:rPr>
          <w:rFonts w:ascii="宋体"/>
          <w:sz w:val="28"/>
          <w:szCs w:val="28"/>
        </w:rPr>
      </w:pPr>
    </w:p>
    <w:p w:rsidR="00DE59BB" w:rsidRPr="00943F6C" w:rsidRDefault="00DE59BB" w:rsidP="005D6F66">
      <w:pPr>
        <w:spacing w:line="560" w:lineRule="exact"/>
        <w:jc w:val="left"/>
        <w:rPr>
          <w:rFonts w:ascii="宋体"/>
          <w:sz w:val="28"/>
          <w:szCs w:val="28"/>
        </w:rPr>
      </w:pPr>
    </w:p>
    <w:p w:rsidR="00DE59BB" w:rsidRDefault="00DE59BB" w:rsidP="005D6F66">
      <w:pPr>
        <w:widowControl/>
        <w:jc w:val="left"/>
        <w:rPr>
          <w:rFonts w:ascii="仿宋" w:eastAsia="仿宋" w:hAnsi="仿宋"/>
          <w:sz w:val="32"/>
          <w:szCs w:val="32"/>
        </w:rPr>
        <w:sectPr w:rsidR="00DE59BB" w:rsidSect="00D64891">
          <w:pgSz w:w="11906" w:h="16838" w:code="9"/>
          <w:pgMar w:top="2098" w:right="1474" w:bottom="1985" w:left="1588" w:header="851" w:footer="1304" w:gutter="0"/>
          <w:pgNumType w:fmt="upperRoman" w:start="1" w:chapStyle="1" w:chapSep="period"/>
          <w:cols w:space="425"/>
          <w:titlePg/>
          <w:docGrid w:type="lines" w:linePitch="312"/>
        </w:sectPr>
      </w:pPr>
    </w:p>
    <w:p w:rsidR="00DE59BB" w:rsidRPr="0014575D" w:rsidRDefault="00DE59BB" w:rsidP="005D6F66">
      <w:pPr>
        <w:spacing w:after="566" w:line="560" w:lineRule="exact"/>
        <w:jc w:val="center"/>
        <w:rPr>
          <w:rFonts w:ascii="黑体" w:eastAsia="黑体" w:hAnsi="黑体"/>
          <w:sz w:val="32"/>
          <w:szCs w:val="32"/>
        </w:rPr>
      </w:pPr>
      <w:r w:rsidRPr="0014575D">
        <w:rPr>
          <w:rFonts w:ascii="黑体" w:eastAsia="黑体" w:hAnsi="黑体" w:hint="eastAsia"/>
          <w:sz w:val="32"/>
          <w:szCs w:val="32"/>
        </w:rPr>
        <w:lastRenderedPageBreak/>
        <w:t>云南省人体器官移植医师执业资格认定</w:t>
      </w:r>
    </w:p>
    <w:p w:rsidR="00DE59BB" w:rsidRPr="0014575D" w:rsidRDefault="00DE59BB" w:rsidP="005D6F66">
      <w:pPr>
        <w:spacing w:after="566" w:line="560" w:lineRule="exact"/>
        <w:jc w:val="center"/>
        <w:rPr>
          <w:rFonts w:ascii="黑体" w:eastAsia="黑体" w:hAnsi="黑体"/>
          <w:sz w:val="32"/>
          <w:szCs w:val="32"/>
        </w:rPr>
      </w:pPr>
      <w:r w:rsidRPr="0014575D">
        <w:rPr>
          <w:rFonts w:ascii="黑体" w:eastAsia="黑体" w:hAnsi="黑体" w:hint="eastAsia"/>
          <w:sz w:val="32"/>
          <w:szCs w:val="32"/>
        </w:rPr>
        <w:t>业务手册</w:t>
      </w:r>
    </w:p>
    <w:p w:rsidR="00DE59BB" w:rsidRPr="00117FE1" w:rsidRDefault="00DE59BB" w:rsidP="00441F3B">
      <w:pPr>
        <w:pStyle w:val="1"/>
        <w:spacing w:before="0" w:after="0" w:line="560" w:lineRule="exact"/>
        <w:ind w:firstLineChars="200" w:firstLine="640"/>
        <w:rPr>
          <w:rFonts w:ascii="黑体"/>
          <w:bCs w:val="0"/>
          <w:kern w:val="2"/>
          <w:szCs w:val="32"/>
        </w:rPr>
      </w:pPr>
      <w:bookmarkStart w:id="2" w:name="_Toc465699606"/>
      <w:r w:rsidRPr="00117FE1">
        <w:rPr>
          <w:rFonts w:ascii="黑体" w:hAnsi="黑体" w:hint="eastAsia"/>
          <w:bCs w:val="0"/>
          <w:kern w:val="2"/>
          <w:szCs w:val="32"/>
        </w:rPr>
        <w:t>一、受理范围</w:t>
      </w:r>
      <w:bookmarkEnd w:id="2"/>
    </w:p>
    <w:p w:rsidR="00DE59BB" w:rsidRDefault="00DE59BB" w:rsidP="00441F3B">
      <w:pPr>
        <w:spacing w:line="560" w:lineRule="exact"/>
        <w:ind w:firstLineChars="200" w:firstLine="640"/>
        <w:jc w:val="left"/>
        <w:rPr>
          <w:rFonts w:ascii="仿宋" w:eastAsia="仿宋" w:hAnsi="仿宋"/>
          <w:sz w:val="32"/>
          <w:szCs w:val="32"/>
        </w:rPr>
      </w:pPr>
      <w:r w:rsidRPr="00076950">
        <w:rPr>
          <w:rFonts w:ascii="仿宋" w:eastAsia="仿宋" w:hAnsi="仿宋" w:hint="eastAsia"/>
          <w:sz w:val="32"/>
          <w:szCs w:val="32"/>
        </w:rPr>
        <w:t>本</w:t>
      </w:r>
      <w:r>
        <w:rPr>
          <w:rFonts w:ascii="仿宋" w:eastAsia="仿宋" w:hAnsi="仿宋" w:hint="eastAsia"/>
          <w:sz w:val="32"/>
          <w:szCs w:val="32"/>
        </w:rPr>
        <w:t>行政许可</w:t>
      </w:r>
      <w:r w:rsidRPr="00076950">
        <w:rPr>
          <w:rFonts w:ascii="仿宋" w:eastAsia="仿宋" w:hAnsi="仿宋" w:hint="eastAsia"/>
          <w:sz w:val="32"/>
          <w:szCs w:val="32"/>
        </w:rPr>
        <w:t>适用于</w:t>
      </w:r>
      <w:r>
        <w:rPr>
          <w:rFonts w:ascii="仿宋" w:eastAsia="仿宋" w:hAnsi="仿宋" w:hint="eastAsia"/>
          <w:sz w:val="32"/>
          <w:szCs w:val="32"/>
        </w:rPr>
        <w:t>云南省行政区域内</w:t>
      </w:r>
      <w:r w:rsidRPr="00076950">
        <w:rPr>
          <w:rFonts w:ascii="仿宋" w:eastAsia="仿宋" w:hAnsi="仿宋" w:hint="eastAsia"/>
          <w:sz w:val="32"/>
          <w:szCs w:val="32"/>
        </w:rPr>
        <w:t>独立开展相应人体器官移植手术的执业医师执业资格认定相关业务的</w:t>
      </w:r>
      <w:r>
        <w:rPr>
          <w:rFonts w:ascii="仿宋" w:eastAsia="仿宋" w:hAnsi="仿宋" w:hint="eastAsia"/>
          <w:sz w:val="32"/>
          <w:szCs w:val="32"/>
        </w:rPr>
        <w:t>许可申请</w:t>
      </w:r>
      <w:r w:rsidRPr="00076950">
        <w:rPr>
          <w:rFonts w:ascii="仿宋" w:eastAsia="仿宋" w:hAnsi="仿宋" w:hint="eastAsia"/>
          <w:sz w:val="32"/>
          <w:szCs w:val="32"/>
        </w:rPr>
        <w:t>。</w:t>
      </w:r>
      <w:bookmarkStart w:id="3" w:name="_Toc465699610"/>
    </w:p>
    <w:p w:rsidR="00DE59BB" w:rsidRPr="00117FE1" w:rsidRDefault="00DE59BB" w:rsidP="00441F3B">
      <w:pPr>
        <w:spacing w:line="560" w:lineRule="exact"/>
        <w:ind w:firstLineChars="200" w:firstLine="640"/>
        <w:jc w:val="left"/>
        <w:rPr>
          <w:rFonts w:ascii="黑体" w:eastAsia="黑体" w:hAnsi="仿宋"/>
          <w:sz w:val="32"/>
          <w:szCs w:val="32"/>
        </w:rPr>
      </w:pPr>
      <w:r w:rsidRPr="00117FE1">
        <w:rPr>
          <w:rFonts w:ascii="黑体" w:eastAsia="黑体" w:hAnsi="仿宋" w:hint="eastAsia"/>
          <w:sz w:val="32"/>
          <w:szCs w:val="32"/>
        </w:rPr>
        <w:t>二、办理依据</w:t>
      </w:r>
      <w:bookmarkEnd w:id="3"/>
    </w:p>
    <w:p w:rsidR="00DE59BB" w:rsidRDefault="00DE59BB" w:rsidP="00441F3B">
      <w:pPr>
        <w:spacing w:line="560" w:lineRule="exact"/>
        <w:ind w:firstLineChars="200" w:firstLine="640"/>
        <w:jc w:val="left"/>
        <w:rPr>
          <w:rFonts w:ascii="仿宋" w:eastAsia="仿宋" w:hAnsi="仿宋"/>
          <w:sz w:val="32"/>
          <w:szCs w:val="32"/>
        </w:rPr>
      </w:pPr>
      <w:r w:rsidRPr="00667116">
        <w:rPr>
          <w:rFonts w:ascii="仿宋" w:eastAsia="仿宋" w:hAnsi="仿宋" w:hint="eastAsia"/>
          <w:sz w:val="32"/>
          <w:szCs w:val="32"/>
        </w:rPr>
        <w:t>依据</w:t>
      </w:r>
      <w:bookmarkStart w:id="4" w:name="_Toc465699611"/>
      <w:r w:rsidRPr="00667116">
        <w:rPr>
          <w:rFonts w:ascii="仿宋" w:eastAsia="仿宋" w:hAnsi="仿宋" w:hint="eastAsia"/>
          <w:sz w:val="32"/>
          <w:szCs w:val="32"/>
        </w:rPr>
        <w:t>国家卫生计生委《关于印发人体器官移植医师培训与认定管理办法等有关文件的通知》（国卫医发〔</w:t>
      </w:r>
      <w:r w:rsidRPr="00667116">
        <w:rPr>
          <w:rFonts w:ascii="仿宋" w:eastAsia="仿宋" w:hAnsi="仿宋"/>
          <w:sz w:val="32"/>
          <w:szCs w:val="32"/>
        </w:rPr>
        <w:t>2016</w:t>
      </w:r>
      <w:r w:rsidRPr="00667116">
        <w:rPr>
          <w:rFonts w:ascii="仿宋" w:eastAsia="仿宋" w:hAnsi="仿宋" w:hint="eastAsia"/>
          <w:sz w:val="32"/>
          <w:szCs w:val="32"/>
        </w:rPr>
        <w:t>〕</w:t>
      </w:r>
      <w:r w:rsidRPr="00667116">
        <w:rPr>
          <w:rFonts w:ascii="仿宋" w:eastAsia="仿宋" w:hAnsi="仿宋"/>
          <w:sz w:val="32"/>
          <w:szCs w:val="32"/>
        </w:rPr>
        <w:t>49</w:t>
      </w:r>
      <w:r w:rsidRPr="00667116">
        <w:rPr>
          <w:rFonts w:ascii="仿宋" w:eastAsia="仿宋" w:hAnsi="仿宋" w:hint="eastAsia"/>
          <w:sz w:val="32"/>
          <w:szCs w:val="32"/>
        </w:rPr>
        <w:t>号）、《执业医师法》、《人体器官移植条例》以及云南省卫生和计划生育委员会下发的相关文件。</w:t>
      </w:r>
    </w:p>
    <w:p w:rsidR="00DE59BB" w:rsidRPr="00117FE1" w:rsidRDefault="00DE59BB" w:rsidP="00441F3B">
      <w:pPr>
        <w:spacing w:line="560" w:lineRule="exact"/>
        <w:ind w:firstLineChars="200" w:firstLine="640"/>
        <w:jc w:val="left"/>
        <w:rPr>
          <w:rFonts w:ascii="黑体" w:eastAsia="黑体" w:hAnsi="仿宋"/>
          <w:sz w:val="32"/>
          <w:szCs w:val="32"/>
        </w:rPr>
      </w:pPr>
      <w:r w:rsidRPr="00117FE1">
        <w:rPr>
          <w:rFonts w:ascii="黑体" w:eastAsia="黑体" w:hAnsi="仿宋" w:hint="eastAsia"/>
          <w:sz w:val="32"/>
          <w:szCs w:val="32"/>
        </w:rPr>
        <w:t>三、实施机构</w:t>
      </w:r>
    </w:p>
    <w:bookmarkEnd w:id="4"/>
    <w:p w:rsidR="00DE59BB" w:rsidRPr="00374CD3" w:rsidRDefault="00DE59BB" w:rsidP="00441F3B">
      <w:pPr>
        <w:spacing w:line="560" w:lineRule="exact"/>
        <w:ind w:firstLineChars="200" w:firstLine="640"/>
        <w:jc w:val="left"/>
        <w:rPr>
          <w:rFonts w:ascii="仿宋" w:eastAsia="仿宋" w:hAnsi="仿宋"/>
          <w:sz w:val="32"/>
          <w:szCs w:val="32"/>
        </w:rPr>
      </w:pPr>
      <w:r>
        <w:rPr>
          <w:rFonts w:ascii="仿宋" w:eastAsia="仿宋" w:hAnsi="仿宋" w:hint="eastAsia"/>
          <w:sz w:val="32"/>
          <w:szCs w:val="32"/>
        </w:rPr>
        <w:t>云南省</w:t>
      </w:r>
      <w:r w:rsidRPr="00261B6C">
        <w:rPr>
          <w:rFonts w:ascii="仿宋" w:eastAsia="仿宋" w:hAnsi="仿宋" w:hint="eastAsia"/>
          <w:sz w:val="32"/>
          <w:szCs w:val="32"/>
        </w:rPr>
        <w:t>人体器官移植医师执业资格认定</w:t>
      </w:r>
      <w:r>
        <w:rPr>
          <w:rFonts w:ascii="仿宋" w:eastAsia="仿宋" w:hAnsi="仿宋" w:hint="eastAsia"/>
          <w:sz w:val="32"/>
          <w:szCs w:val="32"/>
        </w:rPr>
        <w:t>实施部门为云南省卫</w:t>
      </w:r>
      <w:r w:rsidRPr="00374CD3">
        <w:rPr>
          <w:rFonts w:ascii="仿宋" w:eastAsia="仿宋" w:hAnsi="仿宋" w:hint="eastAsia"/>
          <w:sz w:val="32"/>
          <w:szCs w:val="32"/>
        </w:rPr>
        <w:t>生计生委。</w:t>
      </w:r>
    </w:p>
    <w:p w:rsidR="00DE59BB" w:rsidRDefault="00DE59BB" w:rsidP="00441F3B">
      <w:pPr>
        <w:spacing w:line="560" w:lineRule="exact"/>
        <w:ind w:firstLineChars="200" w:firstLine="640"/>
        <w:jc w:val="left"/>
        <w:rPr>
          <w:rFonts w:ascii="仿宋" w:eastAsia="仿宋" w:hAnsi="仿宋"/>
          <w:sz w:val="32"/>
          <w:szCs w:val="32"/>
        </w:rPr>
      </w:pPr>
      <w:r w:rsidRPr="00374CD3">
        <w:rPr>
          <w:rFonts w:ascii="仿宋" w:eastAsia="仿宋" w:hAnsi="仿宋" w:hint="eastAsia"/>
          <w:sz w:val="32"/>
          <w:szCs w:val="32"/>
        </w:rPr>
        <w:t>人体器官移植医师获得省级卫生计生行政部门认定、取得相应人体器官移植医师执业资格并注册，方能独立开展相应人体器官移植手术。</w:t>
      </w:r>
    </w:p>
    <w:p w:rsidR="00DE59BB" w:rsidRPr="00117FE1" w:rsidRDefault="00DE59BB" w:rsidP="00441F3B">
      <w:pPr>
        <w:spacing w:line="560" w:lineRule="exact"/>
        <w:ind w:firstLineChars="200" w:firstLine="640"/>
        <w:jc w:val="left"/>
        <w:rPr>
          <w:rFonts w:ascii="黑体" w:eastAsia="黑体" w:hAnsi="仿宋"/>
          <w:color w:val="000000"/>
          <w:sz w:val="32"/>
          <w:szCs w:val="32"/>
        </w:rPr>
      </w:pPr>
      <w:r w:rsidRPr="00117FE1">
        <w:rPr>
          <w:rFonts w:ascii="黑体" w:eastAsia="黑体" w:hAnsi="仿宋" w:hint="eastAsia"/>
          <w:color w:val="000000"/>
          <w:sz w:val="32"/>
          <w:szCs w:val="32"/>
        </w:rPr>
        <w:t>四</w:t>
      </w:r>
      <w:r w:rsidR="002A49B4">
        <w:rPr>
          <w:rFonts w:ascii="黑体" w:eastAsia="黑体" w:hAnsi="仿宋" w:hint="eastAsia"/>
          <w:color w:val="000000"/>
          <w:sz w:val="32"/>
          <w:szCs w:val="32"/>
        </w:rPr>
        <w:t>、</w:t>
      </w:r>
      <w:r w:rsidRPr="00117FE1">
        <w:rPr>
          <w:rFonts w:ascii="黑体" w:eastAsia="黑体" w:hAnsi="仿宋" w:hint="eastAsia"/>
          <w:color w:val="000000"/>
          <w:sz w:val="32"/>
          <w:szCs w:val="32"/>
        </w:rPr>
        <w:t>许可人员</w:t>
      </w:r>
    </w:p>
    <w:p w:rsidR="00DE59BB" w:rsidRPr="0014575D" w:rsidRDefault="00DE59BB" w:rsidP="0014575D">
      <w:pPr>
        <w:spacing w:line="560" w:lineRule="exact"/>
        <w:ind w:firstLineChars="200" w:firstLine="640"/>
        <w:jc w:val="left"/>
        <w:rPr>
          <w:rFonts w:ascii="仿宋" w:eastAsia="仿宋" w:hAnsi="仿宋"/>
          <w:sz w:val="32"/>
          <w:szCs w:val="32"/>
        </w:rPr>
      </w:pPr>
      <w:r w:rsidRPr="0014575D">
        <w:rPr>
          <w:rFonts w:ascii="仿宋" w:eastAsia="仿宋" w:hAnsi="仿宋" w:hint="eastAsia"/>
          <w:sz w:val="32"/>
          <w:szCs w:val="32"/>
        </w:rPr>
        <w:t>受理人：云南省卫生计生委医政医管处负责医疗机构审批管理的工作人员。</w:t>
      </w:r>
    </w:p>
    <w:p w:rsidR="00DE59BB" w:rsidRPr="0014575D" w:rsidRDefault="00DE59BB" w:rsidP="0014575D">
      <w:pPr>
        <w:spacing w:line="560" w:lineRule="exact"/>
        <w:ind w:firstLineChars="200" w:firstLine="640"/>
        <w:jc w:val="left"/>
        <w:rPr>
          <w:rFonts w:ascii="仿宋" w:eastAsia="仿宋" w:hAnsi="仿宋"/>
          <w:sz w:val="32"/>
          <w:szCs w:val="32"/>
        </w:rPr>
      </w:pPr>
      <w:r w:rsidRPr="0014575D">
        <w:rPr>
          <w:rFonts w:ascii="仿宋" w:eastAsia="仿宋" w:hAnsi="仿宋" w:hint="eastAsia"/>
          <w:sz w:val="32"/>
          <w:szCs w:val="32"/>
        </w:rPr>
        <w:t>审查人：云南省卫生计生委医政医管处</w:t>
      </w:r>
      <w:r w:rsidR="00265AD8">
        <w:rPr>
          <w:rFonts w:ascii="仿宋" w:eastAsia="仿宋" w:hAnsi="仿宋" w:hint="eastAsia"/>
          <w:sz w:val="32"/>
          <w:szCs w:val="32"/>
        </w:rPr>
        <w:t>分管</w:t>
      </w:r>
      <w:r w:rsidRPr="0014575D">
        <w:rPr>
          <w:rFonts w:ascii="仿宋" w:eastAsia="仿宋" w:hAnsi="仿宋" w:hint="eastAsia"/>
          <w:sz w:val="32"/>
          <w:szCs w:val="32"/>
        </w:rPr>
        <w:t>领导。</w:t>
      </w:r>
    </w:p>
    <w:p w:rsidR="00DE59BB" w:rsidRPr="00117FE1" w:rsidRDefault="00DE59BB" w:rsidP="0014575D">
      <w:pPr>
        <w:spacing w:line="560" w:lineRule="exact"/>
        <w:ind w:firstLineChars="200" w:firstLine="640"/>
        <w:jc w:val="left"/>
        <w:rPr>
          <w:rFonts w:ascii="仿宋_GB2312" w:eastAsia="仿宋_GB2312" w:hAnsi="仿宋"/>
          <w:b/>
          <w:color w:val="FF0000"/>
          <w:sz w:val="32"/>
          <w:szCs w:val="32"/>
        </w:rPr>
      </w:pPr>
      <w:r w:rsidRPr="0014575D">
        <w:rPr>
          <w:rFonts w:ascii="仿宋" w:eastAsia="仿宋" w:hAnsi="仿宋" w:hint="eastAsia"/>
          <w:sz w:val="32"/>
          <w:szCs w:val="32"/>
        </w:rPr>
        <w:lastRenderedPageBreak/>
        <w:t>决定人：云南省卫生计生委分管领导</w:t>
      </w:r>
      <w:r w:rsidRPr="00117FE1">
        <w:rPr>
          <w:rFonts w:ascii="仿宋_GB2312" w:eastAsia="仿宋_GB2312" w:hAnsi="宋体" w:hint="eastAsia"/>
          <w:bCs/>
          <w:noProof/>
          <w:sz w:val="32"/>
          <w:szCs w:val="32"/>
        </w:rPr>
        <w:t>。</w:t>
      </w:r>
    </w:p>
    <w:p w:rsidR="00DE59BB" w:rsidRPr="002A49B4" w:rsidRDefault="00DE59BB" w:rsidP="002A49B4">
      <w:pPr>
        <w:spacing w:line="560" w:lineRule="exact"/>
        <w:ind w:firstLineChars="200" w:firstLine="640"/>
        <w:jc w:val="left"/>
        <w:rPr>
          <w:rFonts w:ascii="黑体" w:eastAsia="黑体" w:hAnsi="仿宋"/>
          <w:color w:val="000000"/>
          <w:sz w:val="32"/>
          <w:szCs w:val="32"/>
        </w:rPr>
      </w:pPr>
      <w:bookmarkStart w:id="5" w:name="_Toc465699613"/>
      <w:r w:rsidRPr="002A49B4">
        <w:rPr>
          <w:rFonts w:ascii="黑体" w:eastAsia="黑体" w:hAnsi="仿宋" w:hint="eastAsia"/>
          <w:color w:val="000000"/>
          <w:sz w:val="32"/>
          <w:szCs w:val="32"/>
        </w:rPr>
        <w:t>五</w:t>
      </w:r>
      <w:r w:rsidR="002A49B4">
        <w:rPr>
          <w:rFonts w:ascii="黑体" w:eastAsia="黑体" w:hAnsi="仿宋" w:hint="eastAsia"/>
          <w:color w:val="000000"/>
          <w:sz w:val="32"/>
          <w:szCs w:val="32"/>
        </w:rPr>
        <w:t>、</w:t>
      </w:r>
      <w:r w:rsidRPr="002A49B4">
        <w:rPr>
          <w:rFonts w:ascii="黑体" w:eastAsia="黑体" w:hAnsi="仿宋" w:hint="eastAsia"/>
          <w:color w:val="000000"/>
          <w:sz w:val="32"/>
          <w:szCs w:val="32"/>
        </w:rPr>
        <w:t>许可条件</w:t>
      </w:r>
      <w:bookmarkEnd w:id="5"/>
    </w:p>
    <w:p w:rsidR="00DE59BB" w:rsidRPr="0014575D" w:rsidRDefault="00DE59BB" w:rsidP="0014575D">
      <w:pPr>
        <w:spacing w:line="560" w:lineRule="exact"/>
        <w:ind w:firstLineChars="200" w:firstLine="640"/>
        <w:jc w:val="left"/>
        <w:rPr>
          <w:rFonts w:ascii="仿宋" w:eastAsia="仿宋" w:hAnsi="仿宋"/>
          <w:sz w:val="32"/>
          <w:szCs w:val="32"/>
        </w:rPr>
      </w:pPr>
      <w:r w:rsidRPr="0014575D">
        <w:rPr>
          <w:rFonts w:ascii="仿宋" w:eastAsia="仿宋" w:hAnsi="仿宋" w:hint="eastAsia"/>
          <w:sz w:val="32"/>
          <w:szCs w:val="32"/>
        </w:rPr>
        <w:t>同时符合以下条件的，由云南省卫生计生委认定人体器官移植医师执业资格：</w:t>
      </w:r>
      <w:r w:rsidRPr="0014575D">
        <w:rPr>
          <w:rFonts w:ascii="仿宋" w:eastAsia="仿宋" w:hAnsi="仿宋"/>
          <w:sz w:val="32"/>
          <w:szCs w:val="32"/>
        </w:rPr>
        <w:t xml:space="preserve"> </w:t>
      </w:r>
      <w:r w:rsidRPr="0014575D">
        <w:rPr>
          <w:rFonts w:ascii="仿宋" w:eastAsia="仿宋" w:hAnsi="仿宋"/>
          <w:sz w:val="32"/>
          <w:szCs w:val="32"/>
        </w:rPr>
        <w:br/>
      </w:r>
      <w:r w:rsidRPr="0014575D">
        <w:rPr>
          <w:rFonts w:ascii="仿宋" w:eastAsia="仿宋" w:hAnsi="仿宋" w:hint="eastAsia"/>
          <w:sz w:val="32"/>
          <w:szCs w:val="32"/>
        </w:rPr>
        <w:t xml:space="preserve">　　</w:t>
      </w:r>
      <w:r w:rsidRPr="0014575D">
        <w:rPr>
          <w:rFonts w:ascii="仿宋" w:eastAsia="仿宋" w:hAnsi="仿宋"/>
          <w:sz w:val="32"/>
          <w:szCs w:val="32"/>
        </w:rPr>
        <w:t>1.</w:t>
      </w:r>
      <w:r w:rsidRPr="0014575D">
        <w:rPr>
          <w:rFonts w:ascii="仿宋" w:eastAsia="仿宋" w:hAnsi="仿宋" w:hint="eastAsia"/>
          <w:sz w:val="32"/>
          <w:szCs w:val="32"/>
        </w:rPr>
        <w:t>持有《医师执业证书》，执业类别为临床，执业范围为外科或儿科（小儿外科方向）</w:t>
      </w:r>
      <w:r w:rsidRPr="0014575D">
        <w:rPr>
          <w:rFonts w:ascii="仿宋" w:eastAsia="仿宋" w:hAnsi="仿宋"/>
          <w:sz w:val="32"/>
          <w:szCs w:val="32"/>
        </w:rPr>
        <w:t>,</w:t>
      </w:r>
      <w:r w:rsidRPr="0014575D">
        <w:rPr>
          <w:rFonts w:ascii="仿宋" w:eastAsia="仿宋" w:hAnsi="仿宋" w:hint="eastAsia"/>
          <w:sz w:val="32"/>
          <w:szCs w:val="32"/>
        </w:rPr>
        <w:t>执业地点为三级医院；</w:t>
      </w:r>
      <w:r w:rsidRPr="0014575D">
        <w:rPr>
          <w:rFonts w:ascii="仿宋" w:eastAsia="仿宋" w:hAnsi="仿宋"/>
          <w:sz w:val="32"/>
          <w:szCs w:val="32"/>
        </w:rPr>
        <w:t xml:space="preserve"> </w:t>
      </w:r>
      <w:r w:rsidRPr="0014575D">
        <w:rPr>
          <w:rFonts w:ascii="仿宋" w:eastAsia="仿宋" w:hAnsi="仿宋"/>
          <w:sz w:val="32"/>
          <w:szCs w:val="32"/>
        </w:rPr>
        <w:br/>
      </w:r>
      <w:r w:rsidRPr="0014575D">
        <w:rPr>
          <w:rFonts w:ascii="仿宋" w:eastAsia="仿宋" w:hAnsi="仿宋" w:hint="eastAsia"/>
          <w:sz w:val="32"/>
          <w:szCs w:val="32"/>
        </w:rPr>
        <w:t xml:space="preserve">　　</w:t>
      </w:r>
      <w:r w:rsidRPr="0014575D">
        <w:rPr>
          <w:rFonts w:ascii="仿宋" w:eastAsia="仿宋" w:hAnsi="仿宋"/>
          <w:sz w:val="32"/>
          <w:szCs w:val="32"/>
        </w:rPr>
        <w:t>2.</w:t>
      </w:r>
      <w:r w:rsidRPr="0014575D">
        <w:rPr>
          <w:rFonts w:ascii="仿宋" w:eastAsia="仿宋" w:hAnsi="仿宋" w:hint="eastAsia"/>
          <w:sz w:val="32"/>
          <w:szCs w:val="32"/>
        </w:rPr>
        <w:t>近</w:t>
      </w:r>
      <w:r w:rsidRPr="0014575D">
        <w:rPr>
          <w:rFonts w:ascii="仿宋" w:eastAsia="仿宋" w:hAnsi="仿宋"/>
          <w:sz w:val="32"/>
          <w:szCs w:val="32"/>
        </w:rPr>
        <w:t>3</w:t>
      </w:r>
      <w:r w:rsidRPr="0014575D">
        <w:rPr>
          <w:rFonts w:ascii="仿宋" w:eastAsia="仿宋" w:hAnsi="仿宋" w:hint="eastAsia"/>
          <w:sz w:val="32"/>
          <w:szCs w:val="32"/>
        </w:rPr>
        <w:t>年未发生二级以上负完全责任或主要责任的医疗事故，无违反医疗卫生相关法律、法规、规章、伦理原则和人体器官移植技术管理规范的行为；</w:t>
      </w:r>
      <w:r w:rsidRPr="0014575D">
        <w:rPr>
          <w:rFonts w:ascii="仿宋" w:eastAsia="仿宋" w:hAnsi="仿宋"/>
          <w:sz w:val="32"/>
          <w:szCs w:val="32"/>
        </w:rPr>
        <w:t xml:space="preserve"> </w:t>
      </w:r>
      <w:r w:rsidRPr="0014575D">
        <w:rPr>
          <w:rFonts w:ascii="仿宋" w:eastAsia="仿宋" w:hAnsi="仿宋"/>
          <w:sz w:val="32"/>
          <w:szCs w:val="32"/>
        </w:rPr>
        <w:br/>
      </w:r>
      <w:r w:rsidRPr="0014575D">
        <w:rPr>
          <w:rFonts w:ascii="仿宋" w:eastAsia="仿宋" w:hAnsi="仿宋" w:hint="eastAsia"/>
          <w:sz w:val="32"/>
          <w:szCs w:val="32"/>
        </w:rPr>
        <w:t xml:space="preserve">　　</w:t>
      </w:r>
      <w:r w:rsidRPr="0014575D">
        <w:rPr>
          <w:rFonts w:ascii="仿宋" w:eastAsia="仿宋" w:hAnsi="仿宋"/>
          <w:sz w:val="32"/>
          <w:szCs w:val="32"/>
        </w:rPr>
        <w:t>3.</w:t>
      </w:r>
      <w:r w:rsidRPr="0014575D">
        <w:rPr>
          <w:rFonts w:ascii="仿宋" w:eastAsia="仿宋" w:hAnsi="仿宋" w:hint="eastAsia"/>
          <w:sz w:val="32"/>
          <w:szCs w:val="32"/>
        </w:rPr>
        <w:t>取得主治医师专业技术职务任职资格，有</w:t>
      </w:r>
      <w:r w:rsidRPr="0014575D">
        <w:rPr>
          <w:rFonts w:ascii="仿宋" w:eastAsia="仿宋" w:hAnsi="仿宋"/>
          <w:sz w:val="32"/>
          <w:szCs w:val="32"/>
        </w:rPr>
        <w:t>5</w:t>
      </w:r>
      <w:r w:rsidRPr="0014575D">
        <w:rPr>
          <w:rFonts w:ascii="仿宋" w:eastAsia="仿宋" w:hAnsi="仿宋" w:hint="eastAsia"/>
          <w:sz w:val="32"/>
          <w:szCs w:val="32"/>
        </w:rPr>
        <w:t>年以上人体器官移植临床工作经验或</w:t>
      </w:r>
      <w:r w:rsidRPr="0014575D">
        <w:rPr>
          <w:rFonts w:ascii="仿宋" w:eastAsia="仿宋" w:hAnsi="仿宋"/>
          <w:sz w:val="32"/>
          <w:szCs w:val="32"/>
        </w:rPr>
        <w:t>8</w:t>
      </w:r>
      <w:r w:rsidRPr="0014575D">
        <w:rPr>
          <w:rFonts w:ascii="仿宋" w:eastAsia="仿宋" w:hAnsi="仿宋" w:hint="eastAsia"/>
          <w:sz w:val="32"/>
          <w:szCs w:val="32"/>
        </w:rPr>
        <w:t>年以上相关外科或小儿外科临床工作经验；</w:t>
      </w:r>
      <w:r w:rsidRPr="0014575D">
        <w:rPr>
          <w:rFonts w:ascii="仿宋" w:eastAsia="仿宋" w:hAnsi="仿宋"/>
          <w:sz w:val="32"/>
          <w:szCs w:val="32"/>
        </w:rPr>
        <w:t xml:space="preserve"> </w:t>
      </w:r>
      <w:r w:rsidRPr="0014575D">
        <w:rPr>
          <w:rFonts w:ascii="仿宋" w:eastAsia="仿宋" w:hAnsi="仿宋"/>
          <w:sz w:val="32"/>
          <w:szCs w:val="32"/>
        </w:rPr>
        <w:br/>
      </w:r>
      <w:r w:rsidRPr="0014575D">
        <w:rPr>
          <w:rFonts w:ascii="仿宋" w:eastAsia="仿宋" w:hAnsi="仿宋" w:hint="eastAsia"/>
          <w:sz w:val="32"/>
          <w:szCs w:val="32"/>
        </w:rPr>
        <w:t xml:space="preserve">　</w:t>
      </w:r>
      <w:r w:rsidRPr="0014575D">
        <w:rPr>
          <w:rFonts w:ascii="仿宋" w:eastAsia="仿宋" w:hAnsi="仿宋"/>
          <w:sz w:val="32"/>
          <w:szCs w:val="32"/>
        </w:rPr>
        <w:t xml:space="preserve">  4.</w:t>
      </w:r>
      <w:r w:rsidRPr="0014575D">
        <w:rPr>
          <w:rFonts w:ascii="仿宋" w:eastAsia="仿宋" w:hAnsi="仿宋" w:hint="eastAsia"/>
          <w:sz w:val="32"/>
          <w:szCs w:val="32"/>
        </w:rPr>
        <w:t>经培训基地培训并考核合格（人体器官移植医师培训基地基本要求见附件</w:t>
      </w:r>
      <w:r w:rsidRPr="0014575D">
        <w:rPr>
          <w:rFonts w:ascii="仿宋" w:eastAsia="仿宋" w:hAnsi="仿宋"/>
          <w:sz w:val="32"/>
          <w:szCs w:val="32"/>
        </w:rPr>
        <w:t>1</w:t>
      </w:r>
      <w:r w:rsidRPr="0014575D">
        <w:rPr>
          <w:rFonts w:ascii="仿宋" w:eastAsia="仿宋" w:hAnsi="仿宋" w:hint="eastAsia"/>
          <w:sz w:val="32"/>
          <w:szCs w:val="32"/>
        </w:rPr>
        <w:t>）。</w:t>
      </w:r>
    </w:p>
    <w:p w:rsidR="00DE59BB" w:rsidRPr="0014575D" w:rsidRDefault="00DE59BB" w:rsidP="0014575D">
      <w:pPr>
        <w:spacing w:line="560" w:lineRule="exact"/>
        <w:ind w:firstLineChars="200" w:firstLine="640"/>
        <w:jc w:val="left"/>
        <w:rPr>
          <w:rFonts w:ascii="仿宋" w:eastAsia="仿宋" w:hAnsi="仿宋"/>
          <w:sz w:val="32"/>
          <w:szCs w:val="32"/>
        </w:rPr>
      </w:pPr>
      <w:r w:rsidRPr="0014575D">
        <w:rPr>
          <w:rFonts w:ascii="仿宋" w:eastAsia="仿宋" w:hAnsi="仿宋" w:hint="eastAsia"/>
          <w:sz w:val="32"/>
          <w:szCs w:val="32"/>
        </w:rPr>
        <w:t>有下列情形之一的，不予认定人体器官移植医师执业资格：</w:t>
      </w:r>
      <w:r w:rsidRPr="0014575D">
        <w:rPr>
          <w:rFonts w:ascii="仿宋" w:eastAsia="仿宋" w:hAnsi="仿宋"/>
          <w:sz w:val="32"/>
          <w:szCs w:val="32"/>
        </w:rPr>
        <w:t xml:space="preserve"> </w:t>
      </w:r>
      <w:r w:rsidRPr="0014575D">
        <w:rPr>
          <w:rFonts w:ascii="仿宋" w:eastAsia="仿宋" w:hAnsi="仿宋"/>
          <w:sz w:val="32"/>
          <w:szCs w:val="32"/>
        </w:rPr>
        <w:br/>
      </w:r>
      <w:r w:rsidRPr="0014575D">
        <w:rPr>
          <w:rFonts w:ascii="仿宋" w:eastAsia="仿宋" w:hAnsi="仿宋" w:hint="eastAsia"/>
          <w:sz w:val="32"/>
          <w:szCs w:val="32"/>
        </w:rPr>
        <w:t xml:space="preserve">　</w:t>
      </w:r>
      <w:r w:rsidRPr="0014575D">
        <w:rPr>
          <w:rFonts w:ascii="仿宋" w:eastAsia="仿宋" w:hAnsi="仿宋"/>
          <w:sz w:val="32"/>
          <w:szCs w:val="32"/>
        </w:rPr>
        <w:t>1.</w:t>
      </w:r>
      <w:r w:rsidRPr="0014575D">
        <w:rPr>
          <w:rFonts w:ascii="仿宋" w:eastAsia="仿宋" w:hAnsi="仿宋" w:hint="eastAsia"/>
          <w:sz w:val="32"/>
          <w:szCs w:val="32"/>
        </w:rPr>
        <w:t>不具备完全民事行为能力；</w:t>
      </w:r>
      <w:r w:rsidRPr="0014575D">
        <w:rPr>
          <w:rFonts w:ascii="仿宋" w:eastAsia="仿宋" w:hAnsi="仿宋"/>
          <w:sz w:val="32"/>
          <w:szCs w:val="32"/>
        </w:rPr>
        <w:t xml:space="preserve"> </w:t>
      </w:r>
      <w:r w:rsidRPr="0014575D">
        <w:rPr>
          <w:rFonts w:ascii="仿宋" w:eastAsia="仿宋" w:hAnsi="仿宋"/>
          <w:sz w:val="32"/>
          <w:szCs w:val="32"/>
        </w:rPr>
        <w:br/>
      </w:r>
      <w:r w:rsidRPr="0014575D">
        <w:rPr>
          <w:rFonts w:ascii="仿宋" w:eastAsia="仿宋" w:hAnsi="仿宋" w:hint="eastAsia"/>
          <w:sz w:val="32"/>
          <w:szCs w:val="32"/>
        </w:rPr>
        <w:t xml:space="preserve">　</w:t>
      </w:r>
      <w:r w:rsidRPr="0014575D">
        <w:rPr>
          <w:rFonts w:ascii="仿宋" w:eastAsia="仿宋" w:hAnsi="仿宋"/>
          <w:sz w:val="32"/>
          <w:szCs w:val="32"/>
        </w:rPr>
        <w:t>2.</w:t>
      </w:r>
      <w:r w:rsidRPr="0014575D">
        <w:rPr>
          <w:rFonts w:ascii="仿宋" w:eastAsia="仿宋" w:hAnsi="仿宋" w:hint="eastAsia"/>
          <w:sz w:val="32"/>
          <w:szCs w:val="32"/>
        </w:rPr>
        <w:t>受吊销《医师执业证书》行政处罚，申请之日尚未重新注册的；</w:t>
      </w:r>
      <w:r w:rsidRPr="0014575D">
        <w:rPr>
          <w:rFonts w:ascii="仿宋" w:eastAsia="仿宋" w:hAnsi="仿宋"/>
          <w:sz w:val="32"/>
          <w:szCs w:val="32"/>
        </w:rPr>
        <w:t xml:space="preserve"> </w:t>
      </w:r>
      <w:r w:rsidRPr="0014575D">
        <w:rPr>
          <w:rFonts w:ascii="仿宋" w:eastAsia="仿宋" w:hAnsi="仿宋"/>
          <w:sz w:val="32"/>
          <w:szCs w:val="32"/>
        </w:rPr>
        <w:br/>
      </w:r>
      <w:r w:rsidRPr="0014575D">
        <w:rPr>
          <w:rFonts w:ascii="仿宋" w:eastAsia="仿宋" w:hAnsi="仿宋" w:hint="eastAsia"/>
          <w:sz w:val="32"/>
          <w:szCs w:val="32"/>
        </w:rPr>
        <w:t xml:space="preserve">　</w:t>
      </w:r>
      <w:r w:rsidRPr="0014575D">
        <w:rPr>
          <w:rFonts w:ascii="仿宋" w:eastAsia="仿宋" w:hAnsi="仿宋"/>
          <w:sz w:val="32"/>
          <w:szCs w:val="32"/>
        </w:rPr>
        <w:t>3.</w:t>
      </w:r>
      <w:r w:rsidRPr="0014575D">
        <w:rPr>
          <w:rFonts w:ascii="仿宋" w:eastAsia="仿宋" w:hAnsi="仿宋" w:hint="eastAsia"/>
          <w:sz w:val="32"/>
          <w:szCs w:val="32"/>
        </w:rPr>
        <w:t>受暂停医师执业活动行政处罚，申请之日在暂停医师执业活动期内的；</w:t>
      </w:r>
      <w:r w:rsidRPr="0014575D">
        <w:rPr>
          <w:rFonts w:ascii="仿宋" w:eastAsia="仿宋" w:hAnsi="仿宋"/>
          <w:sz w:val="32"/>
          <w:szCs w:val="32"/>
        </w:rPr>
        <w:t xml:space="preserve"> </w:t>
      </w:r>
      <w:r w:rsidRPr="0014575D">
        <w:rPr>
          <w:rFonts w:ascii="仿宋" w:eastAsia="仿宋" w:hAnsi="仿宋"/>
          <w:sz w:val="32"/>
          <w:szCs w:val="32"/>
        </w:rPr>
        <w:br/>
      </w:r>
      <w:r w:rsidRPr="0014575D">
        <w:rPr>
          <w:rFonts w:ascii="仿宋" w:eastAsia="仿宋" w:hAnsi="仿宋" w:hint="eastAsia"/>
          <w:sz w:val="32"/>
          <w:szCs w:val="32"/>
        </w:rPr>
        <w:t xml:space="preserve">　</w:t>
      </w:r>
      <w:r w:rsidRPr="0014575D">
        <w:rPr>
          <w:rFonts w:ascii="仿宋" w:eastAsia="仿宋" w:hAnsi="仿宋"/>
          <w:sz w:val="32"/>
          <w:szCs w:val="32"/>
        </w:rPr>
        <w:t>4.</w:t>
      </w:r>
      <w:r w:rsidRPr="0014575D">
        <w:rPr>
          <w:rFonts w:ascii="仿宋" w:eastAsia="仿宋" w:hAnsi="仿宋" w:hint="eastAsia"/>
          <w:sz w:val="32"/>
          <w:szCs w:val="32"/>
        </w:rPr>
        <w:t>不符合培训条件，通过不正当手段获得培训资格的；</w:t>
      </w:r>
      <w:r w:rsidRPr="0014575D">
        <w:rPr>
          <w:rFonts w:ascii="仿宋" w:eastAsia="仿宋" w:hAnsi="仿宋"/>
          <w:sz w:val="32"/>
          <w:szCs w:val="32"/>
        </w:rPr>
        <w:t xml:space="preserve"> </w:t>
      </w:r>
      <w:r w:rsidRPr="0014575D">
        <w:rPr>
          <w:rFonts w:ascii="仿宋" w:eastAsia="仿宋" w:hAnsi="仿宋"/>
          <w:sz w:val="32"/>
          <w:szCs w:val="32"/>
        </w:rPr>
        <w:br/>
      </w:r>
      <w:r w:rsidRPr="0014575D">
        <w:rPr>
          <w:rFonts w:ascii="仿宋" w:eastAsia="仿宋" w:hAnsi="仿宋" w:hint="eastAsia"/>
          <w:sz w:val="32"/>
          <w:szCs w:val="32"/>
        </w:rPr>
        <w:t xml:space="preserve">　</w:t>
      </w:r>
      <w:r w:rsidRPr="0014575D">
        <w:rPr>
          <w:rFonts w:ascii="仿宋" w:eastAsia="仿宋" w:hAnsi="仿宋"/>
          <w:sz w:val="32"/>
          <w:szCs w:val="32"/>
        </w:rPr>
        <w:t>5.</w:t>
      </w:r>
      <w:r w:rsidRPr="0014575D">
        <w:rPr>
          <w:rFonts w:ascii="仿宋" w:eastAsia="仿宋" w:hAnsi="仿宋" w:hint="eastAsia"/>
          <w:sz w:val="32"/>
          <w:szCs w:val="32"/>
        </w:rPr>
        <w:t>除《人体器官移植医师培训与认定管理办法》第二十四条规</w:t>
      </w:r>
      <w:r w:rsidRPr="0014575D">
        <w:rPr>
          <w:rFonts w:ascii="仿宋" w:eastAsia="仿宋" w:hAnsi="仿宋" w:hint="eastAsia"/>
          <w:sz w:val="32"/>
          <w:szCs w:val="32"/>
        </w:rPr>
        <w:lastRenderedPageBreak/>
        <w:t>定情形外，未经培训基地培训或考核不合格的。</w:t>
      </w:r>
    </w:p>
    <w:p w:rsidR="00DE59BB" w:rsidRPr="005C5C2B" w:rsidRDefault="00DE59BB" w:rsidP="00441F3B">
      <w:pPr>
        <w:ind w:firstLineChars="200" w:firstLine="640"/>
        <w:rPr>
          <w:rFonts w:ascii="黑体" w:eastAsia="黑体"/>
          <w:sz w:val="32"/>
          <w:szCs w:val="32"/>
        </w:rPr>
      </w:pPr>
      <w:r w:rsidRPr="005C5C2B">
        <w:rPr>
          <w:rFonts w:ascii="黑体" w:eastAsia="黑体" w:hint="eastAsia"/>
          <w:sz w:val="32"/>
          <w:szCs w:val="32"/>
        </w:rPr>
        <w:t>六、申请材料</w:t>
      </w:r>
    </w:p>
    <w:tbl>
      <w:tblPr>
        <w:tblpPr w:leftFromText="180" w:rightFromText="180" w:vertAnchor="text" w:horzAnchor="margin" w:tblpY="470"/>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6"/>
        <w:gridCol w:w="4504"/>
        <w:gridCol w:w="1558"/>
        <w:gridCol w:w="456"/>
        <w:gridCol w:w="824"/>
        <w:gridCol w:w="1417"/>
      </w:tblGrid>
      <w:tr w:rsidR="00DE59BB" w:rsidRPr="00071D58" w:rsidTr="00113C1A">
        <w:trPr>
          <w:trHeight w:val="464"/>
        </w:trPr>
        <w:tc>
          <w:tcPr>
            <w:tcW w:w="452" w:type="dxa"/>
            <w:vAlign w:val="center"/>
          </w:tcPr>
          <w:p w:rsidR="00DE59BB" w:rsidRPr="0014575D" w:rsidRDefault="00DE59BB" w:rsidP="00113C1A">
            <w:pPr>
              <w:pStyle w:val="af0"/>
              <w:adjustRightInd w:val="0"/>
              <w:snapToGrid w:val="0"/>
              <w:spacing w:line="400" w:lineRule="exact"/>
              <w:ind w:firstLineChars="0" w:firstLine="0"/>
              <w:rPr>
                <w:rFonts w:ascii="黑体" w:eastAsia="黑体"/>
                <w:sz w:val="24"/>
                <w:szCs w:val="24"/>
              </w:rPr>
            </w:pPr>
            <w:r w:rsidRPr="0014575D">
              <w:rPr>
                <w:rFonts w:ascii="黑体" w:eastAsia="黑体" w:hint="eastAsia"/>
                <w:sz w:val="24"/>
                <w:szCs w:val="24"/>
              </w:rPr>
              <w:t>序号</w:t>
            </w:r>
          </w:p>
        </w:tc>
        <w:tc>
          <w:tcPr>
            <w:tcW w:w="4510" w:type="dxa"/>
            <w:vAlign w:val="center"/>
          </w:tcPr>
          <w:p w:rsidR="00DE59BB" w:rsidRPr="0014575D" w:rsidRDefault="00DE59BB" w:rsidP="0014575D">
            <w:pPr>
              <w:pStyle w:val="af0"/>
              <w:adjustRightInd w:val="0"/>
              <w:snapToGrid w:val="0"/>
              <w:spacing w:line="400" w:lineRule="exact"/>
              <w:ind w:firstLine="480"/>
              <w:rPr>
                <w:rFonts w:ascii="黑体" w:eastAsia="黑体"/>
                <w:sz w:val="24"/>
                <w:szCs w:val="24"/>
              </w:rPr>
            </w:pPr>
            <w:r w:rsidRPr="0014575D">
              <w:rPr>
                <w:rFonts w:ascii="黑体" w:eastAsia="黑体" w:hint="eastAsia"/>
                <w:sz w:val="24"/>
                <w:szCs w:val="24"/>
              </w:rPr>
              <w:t>材料名称</w:t>
            </w:r>
          </w:p>
        </w:tc>
        <w:tc>
          <w:tcPr>
            <w:tcW w:w="1559" w:type="dxa"/>
            <w:vAlign w:val="center"/>
          </w:tcPr>
          <w:p w:rsidR="00DE59BB" w:rsidRPr="0014575D" w:rsidRDefault="00DE59BB" w:rsidP="00113C1A">
            <w:pPr>
              <w:pStyle w:val="af0"/>
              <w:adjustRightInd w:val="0"/>
              <w:snapToGrid w:val="0"/>
              <w:spacing w:line="400" w:lineRule="exact"/>
              <w:ind w:firstLineChars="0" w:firstLine="0"/>
              <w:rPr>
                <w:rFonts w:ascii="黑体" w:eastAsia="黑体"/>
                <w:sz w:val="24"/>
                <w:szCs w:val="24"/>
              </w:rPr>
            </w:pPr>
            <w:r w:rsidRPr="0014575D">
              <w:rPr>
                <w:rFonts w:ascii="黑体" w:eastAsia="黑体" w:hint="eastAsia"/>
                <w:sz w:val="24"/>
                <w:szCs w:val="24"/>
              </w:rPr>
              <w:t>材料形式</w:t>
            </w:r>
          </w:p>
        </w:tc>
        <w:tc>
          <w:tcPr>
            <w:tcW w:w="452" w:type="dxa"/>
            <w:vAlign w:val="center"/>
          </w:tcPr>
          <w:p w:rsidR="00DE59BB" w:rsidRPr="0014575D" w:rsidRDefault="00DE59BB" w:rsidP="00113C1A">
            <w:pPr>
              <w:pStyle w:val="af0"/>
              <w:adjustRightInd w:val="0"/>
              <w:snapToGrid w:val="0"/>
              <w:spacing w:line="400" w:lineRule="exact"/>
              <w:ind w:firstLineChars="0" w:firstLine="0"/>
              <w:rPr>
                <w:rFonts w:ascii="黑体" w:eastAsia="黑体"/>
                <w:sz w:val="24"/>
                <w:szCs w:val="24"/>
              </w:rPr>
            </w:pPr>
            <w:r w:rsidRPr="0014575D">
              <w:rPr>
                <w:rFonts w:ascii="黑体" w:eastAsia="黑体" w:hint="eastAsia"/>
                <w:sz w:val="24"/>
                <w:szCs w:val="24"/>
              </w:rPr>
              <w:t>份数</w:t>
            </w:r>
          </w:p>
        </w:tc>
        <w:tc>
          <w:tcPr>
            <w:tcW w:w="824" w:type="dxa"/>
            <w:tcBorders>
              <w:right w:val="single" w:sz="4" w:space="0" w:color="auto"/>
            </w:tcBorders>
          </w:tcPr>
          <w:p w:rsidR="00DE59BB" w:rsidRPr="0014575D" w:rsidRDefault="00DE59BB" w:rsidP="00113C1A">
            <w:pPr>
              <w:pStyle w:val="af0"/>
              <w:adjustRightInd w:val="0"/>
              <w:snapToGrid w:val="0"/>
              <w:spacing w:line="400" w:lineRule="exact"/>
              <w:ind w:firstLineChars="0" w:firstLine="0"/>
              <w:rPr>
                <w:rFonts w:ascii="黑体" w:eastAsia="黑体"/>
                <w:sz w:val="24"/>
                <w:szCs w:val="24"/>
              </w:rPr>
            </w:pPr>
            <w:r w:rsidRPr="0014575D">
              <w:rPr>
                <w:rFonts w:ascii="黑体" w:eastAsia="黑体" w:hint="eastAsia"/>
                <w:sz w:val="24"/>
                <w:szCs w:val="24"/>
              </w:rPr>
              <w:t>材料来源</w:t>
            </w:r>
          </w:p>
        </w:tc>
        <w:tc>
          <w:tcPr>
            <w:tcW w:w="1418" w:type="dxa"/>
            <w:tcBorders>
              <w:left w:val="single" w:sz="4" w:space="0" w:color="auto"/>
            </w:tcBorders>
            <w:vAlign w:val="center"/>
          </w:tcPr>
          <w:p w:rsidR="00DE59BB" w:rsidRPr="0014575D" w:rsidRDefault="00DE59BB" w:rsidP="00113C1A">
            <w:pPr>
              <w:pStyle w:val="af0"/>
              <w:adjustRightInd w:val="0"/>
              <w:snapToGrid w:val="0"/>
              <w:spacing w:line="400" w:lineRule="exact"/>
              <w:ind w:firstLineChars="0" w:firstLine="0"/>
              <w:rPr>
                <w:rFonts w:ascii="黑体" w:eastAsia="黑体"/>
                <w:sz w:val="24"/>
                <w:szCs w:val="24"/>
              </w:rPr>
            </w:pPr>
            <w:r w:rsidRPr="0014575D">
              <w:rPr>
                <w:rFonts w:ascii="黑体" w:eastAsia="黑体" w:hint="eastAsia"/>
                <w:sz w:val="24"/>
                <w:szCs w:val="24"/>
              </w:rPr>
              <w:t>其他要求</w:t>
            </w:r>
          </w:p>
        </w:tc>
      </w:tr>
      <w:tr w:rsidR="00DE59BB" w:rsidRPr="005C5C2B" w:rsidTr="00113C1A">
        <w:trPr>
          <w:trHeight w:val="464"/>
        </w:trPr>
        <w:tc>
          <w:tcPr>
            <w:tcW w:w="452" w:type="dxa"/>
            <w:vAlign w:val="center"/>
          </w:tcPr>
          <w:p w:rsidR="00DE59BB" w:rsidRPr="005C5C2B" w:rsidRDefault="00DE59BB" w:rsidP="00113C1A">
            <w:pPr>
              <w:pStyle w:val="p0"/>
              <w:spacing w:line="400" w:lineRule="exact"/>
              <w:rPr>
                <w:rFonts w:ascii="宋体" w:hAnsi="宋体"/>
                <w:color w:val="333333"/>
                <w:spacing w:val="13"/>
                <w:sz w:val="18"/>
                <w:szCs w:val="18"/>
                <w:shd w:val="clear" w:color="auto" w:fill="FFFFFF"/>
              </w:rPr>
            </w:pPr>
            <w:r w:rsidRPr="005C5C2B">
              <w:rPr>
                <w:rFonts w:ascii="宋体" w:hAnsi="宋体"/>
                <w:color w:val="333333"/>
                <w:spacing w:val="13"/>
                <w:sz w:val="18"/>
                <w:szCs w:val="18"/>
                <w:shd w:val="clear" w:color="auto" w:fill="FFFFFF"/>
              </w:rPr>
              <w:t>1</w:t>
            </w:r>
          </w:p>
        </w:tc>
        <w:tc>
          <w:tcPr>
            <w:tcW w:w="4510" w:type="dxa"/>
            <w:vAlign w:val="center"/>
          </w:tcPr>
          <w:p w:rsidR="00DE59BB" w:rsidRPr="005C5C2B" w:rsidRDefault="00DE59BB" w:rsidP="00441F3B">
            <w:pPr>
              <w:pStyle w:val="p0"/>
              <w:spacing w:line="400" w:lineRule="exact"/>
              <w:ind w:firstLineChars="200" w:firstLine="412"/>
              <w:jc w:val="both"/>
              <w:rPr>
                <w:rFonts w:ascii="宋体"/>
                <w:color w:val="333333"/>
                <w:spacing w:val="13"/>
                <w:sz w:val="18"/>
                <w:szCs w:val="18"/>
                <w:shd w:val="clear" w:color="auto" w:fill="FFFFFF"/>
              </w:rPr>
            </w:pPr>
            <w:r w:rsidRPr="005C5C2B">
              <w:rPr>
                <w:rFonts w:ascii="宋体" w:hAnsi="宋体" w:hint="eastAsia"/>
                <w:color w:val="333333"/>
                <w:spacing w:val="13"/>
                <w:sz w:val="18"/>
                <w:szCs w:val="18"/>
                <w:shd w:val="clear" w:color="auto" w:fill="FFFFFF"/>
              </w:rPr>
              <w:t>云南省人体器官移植医师执业资格申请表、医师本人身份证、医师资格证、医师执业证书</w:t>
            </w:r>
          </w:p>
        </w:tc>
        <w:tc>
          <w:tcPr>
            <w:tcW w:w="1559" w:type="dxa"/>
            <w:vAlign w:val="center"/>
          </w:tcPr>
          <w:p w:rsidR="00DE59BB" w:rsidRPr="005C5C2B" w:rsidRDefault="00DE59BB" w:rsidP="00441F3B">
            <w:pPr>
              <w:pStyle w:val="p0"/>
              <w:spacing w:line="400" w:lineRule="exact"/>
              <w:ind w:firstLineChars="200" w:firstLine="412"/>
              <w:rPr>
                <w:rFonts w:ascii="宋体"/>
                <w:color w:val="333333"/>
                <w:spacing w:val="13"/>
                <w:sz w:val="18"/>
                <w:szCs w:val="18"/>
                <w:shd w:val="clear" w:color="auto" w:fill="FFFFFF"/>
              </w:rPr>
            </w:pPr>
            <w:r w:rsidRPr="005C5C2B">
              <w:rPr>
                <w:rFonts w:ascii="宋体" w:hAnsi="宋体" w:hint="eastAsia"/>
                <w:color w:val="333333"/>
                <w:spacing w:val="13"/>
                <w:sz w:val="18"/>
                <w:szCs w:val="18"/>
                <w:shd w:val="clear" w:color="auto" w:fill="FFFFFF"/>
              </w:rPr>
              <w:t>原件</w:t>
            </w:r>
          </w:p>
        </w:tc>
        <w:tc>
          <w:tcPr>
            <w:tcW w:w="452" w:type="dxa"/>
            <w:tcBorders>
              <w:top w:val="single" w:sz="4" w:space="0" w:color="auto"/>
            </w:tcBorders>
            <w:vAlign w:val="center"/>
          </w:tcPr>
          <w:p w:rsidR="00DE59BB" w:rsidRPr="005C5C2B" w:rsidRDefault="00DE59BB" w:rsidP="00113C1A">
            <w:pPr>
              <w:pStyle w:val="p0"/>
              <w:spacing w:line="400" w:lineRule="exact"/>
              <w:rPr>
                <w:rFonts w:ascii="宋体" w:hAnsi="宋体"/>
                <w:color w:val="333333"/>
                <w:spacing w:val="13"/>
                <w:sz w:val="18"/>
                <w:szCs w:val="18"/>
                <w:shd w:val="clear" w:color="auto" w:fill="FFFFFF"/>
              </w:rPr>
            </w:pPr>
            <w:r w:rsidRPr="005C5C2B">
              <w:rPr>
                <w:rFonts w:ascii="宋体" w:hAnsi="宋体"/>
                <w:color w:val="333333"/>
                <w:spacing w:val="13"/>
                <w:sz w:val="18"/>
                <w:szCs w:val="18"/>
                <w:shd w:val="clear" w:color="auto" w:fill="FFFFFF"/>
              </w:rPr>
              <w:t>1</w:t>
            </w:r>
          </w:p>
        </w:tc>
        <w:tc>
          <w:tcPr>
            <w:tcW w:w="824" w:type="dxa"/>
            <w:tcBorders>
              <w:top w:val="single" w:sz="4" w:space="0" w:color="auto"/>
              <w:right w:val="single" w:sz="4" w:space="0" w:color="auto"/>
            </w:tcBorders>
            <w:vAlign w:val="center"/>
          </w:tcPr>
          <w:p w:rsidR="00DE59BB" w:rsidRPr="005C5C2B" w:rsidRDefault="00DE59BB" w:rsidP="00113C1A">
            <w:pPr>
              <w:spacing w:line="400" w:lineRule="exact"/>
              <w:jc w:val="left"/>
              <w:rPr>
                <w:sz w:val="18"/>
                <w:szCs w:val="18"/>
              </w:rPr>
            </w:pPr>
            <w:r w:rsidRPr="005C5C2B">
              <w:rPr>
                <w:rFonts w:hint="eastAsia"/>
                <w:sz w:val="18"/>
                <w:szCs w:val="18"/>
              </w:rPr>
              <w:t>申请人自备</w:t>
            </w:r>
          </w:p>
        </w:tc>
        <w:tc>
          <w:tcPr>
            <w:tcW w:w="1418" w:type="dxa"/>
            <w:vMerge w:val="restart"/>
            <w:tcBorders>
              <w:left w:val="single" w:sz="4" w:space="0" w:color="auto"/>
            </w:tcBorders>
            <w:vAlign w:val="center"/>
          </w:tcPr>
          <w:p w:rsidR="00DE59BB" w:rsidRPr="005C5C2B" w:rsidRDefault="00DE59BB" w:rsidP="00113C1A">
            <w:pPr>
              <w:pStyle w:val="p0"/>
              <w:spacing w:line="400" w:lineRule="exact"/>
              <w:rPr>
                <w:rFonts w:ascii="宋体"/>
                <w:color w:val="333333"/>
                <w:spacing w:val="13"/>
                <w:sz w:val="18"/>
                <w:szCs w:val="18"/>
                <w:shd w:val="clear" w:color="auto" w:fill="FFFFFF"/>
              </w:rPr>
            </w:pPr>
            <w:r w:rsidRPr="005C5C2B">
              <w:rPr>
                <w:rFonts w:ascii="宋体" w:hAnsi="宋体" w:hint="eastAsia"/>
                <w:color w:val="333333"/>
                <w:spacing w:val="13"/>
                <w:sz w:val="18"/>
                <w:szCs w:val="18"/>
                <w:shd w:val="clear" w:color="auto" w:fill="FFFFFF"/>
              </w:rPr>
              <w:t>复印件应选用</w:t>
            </w:r>
            <w:r w:rsidRPr="005C5C2B">
              <w:rPr>
                <w:rFonts w:ascii="宋体" w:hAnsi="宋体"/>
                <w:color w:val="333333"/>
                <w:spacing w:val="13"/>
                <w:sz w:val="18"/>
                <w:szCs w:val="18"/>
                <w:shd w:val="clear" w:color="auto" w:fill="FFFFFF"/>
              </w:rPr>
              <w:t>A4</w:t>
            </w:r>
            <w:r w:rsidRPr="005C5C2B">
              <w:rPr>
                <w:rFonts w:ascii="宋体" w:hAnsi="宋体" w:hint="eastAsia"/>
                <w:color w:val="333333"/>
                <w:spacing w:val="13"/>
                <w:sz w:val="18"/>
                <w:szCs w:val="18"/>
                <w:shd w:val="clear" w:color="auto" w:fill="FFFFFF"/>
              </w:rPr>
              <w:t>纸张，同时加盖公章。</w:t>
            </w:r>
          </w:p>
        </w:tc>
      </w:tr>
      <w:tr w:rsidR="00DE59BB" w:rsidRPr="005C5C2B" w:rsidTr="00113C1A">
        <w:trPr>
          <w:trHeight w:val="464"/>
        </w:trPr>
        <w:tc>
          <w:tcPr>
            <w:tcW w:w="452" w:type="dxa"/>
            <w:vAlign w:val="center"/>
          </w:tcPr>
          <w:p w:rsidR="00DE59BB" w:rsidRPr="005C5C2B" w:rsidRDefault="00DE59BB" w:rsidP="00113C1A">
            <w:pPr>
              <w:pStyle w:val="p0"/>
              <w:spacing w:line="400" w:lineRule="exact"/>
              <w:rPr>
                <w:rFonts w:ascii="宋体" w:hAnsi="宋体"/>
                <w:color w:val="333333"/>
                <w:spacing w:val="13"/>
                <w:sz w:val="18"/>
                <w:szCs w:val="18"/>
                <w:shd w:val="clear" w:color="auto" w:fill="FFFFFF"/>
              </w:rPr>
            </w:pPr>
            <w:r w:rsidRPr="005C5C2B">
              <w:rPr>
                <w:rFonts w:ascii="宋体" w:hAnsi="宋体"/>
                <w:color w:val="333333"/>
                <w:spacing w:val="13"/>
                <w:sz w:val="18"/>
                <w:szCs w:val="18"/>
                <w:shd w:val="clear" w:color="auto" w:fill="FFFFFF"/>
              </w:rPr>
              <w:t>2</w:t>
            </w:r>
          </w:p>
        </w:tc>
        <w:tc>
          <w:tcPr>
            <w:tcW w:w="4510" w:type="dxa"/>
            <w:vAlign w:val="center"/>
          </w:tcPr>
          <w:p w:rsidR="00DE59BB" w:rsidRPr="005C5C2B" w:rsidRDefault="00DE59BB" w:rsidP="00441F3B">
            <w:pPr>
              <w:pStyle w:val="p0"/>
              <w:spacing w:line="400" w:lineRule="exact"/>
              <w:ind w:firstLineChars="200" w:firstLine="412"/>
              <w:jc w:val="both"/>
              <w:rPr>
                <w:rFonts w:ascii="宋体"/>
                <w:color w:val="333333"/>
                <w:spacing w:val="13"/>
                <w:sz w:val="18"/>
                <w:szCs w:val="18"/>
                <w:shd w:val="clear" w:color="auto" w:fill="FFFFFF"/>
              </w:rPr>
            </w:pPr>
            <w:r w:rsidRPr="005C5C2B">
              <w:rPr>
                <w:rFonts w:ascii="宋体" w:hAnsi="宋体" w:hint="eastAsia"/>
                <w:color w:val="333333"/>
                <w:spacing w:val="13"/>
                <w:sz w:val="18"/>
                <w:szCs w:val="18"/>
                <w:shd w:val="clear" w:color="auto" w:fill="FFFFFF"/>
              </w:rPr>
              <w:t>医师所在单位医疗机构执业许可证</w:t>
            </w:r>
          </w:p>
        </w:tc>
        <w:tc>
          <w:tcPr>
            <w:tcW w:w="1559" w:type="dxa"/>
            <w:vAlign w:val="center"/>
          </w:tcPr>
          <w:p w:rsidR="00DE59BB" w:rsidRPr="005C5C2B" w:rsidRDefault="00DE59BB" w:rsidP="00113C1A">
            <w:pPr>
              <w:pStyle w:val="p0"/>
              <w:spacing w:line="400" w:lineRule="exact"/>
              <w:rPr>
                <w:rFonts w:ascii="宋体"/>
                <w:color w:val="333333"/>
                <w:spacing w:val="13"/>
                <w:sz w:val="18"/>
                <w:szCs w:val="18"/>
                <w:shd w:val="clear" w:color="auto" w:fill="FFFFFF"/>
              </w:rPr>
            </w:pPr>
            <w:r w:rsidRPr="005C5C2B">
              <w:rPr>
                <w:rFonts w:ascii="宋体" w:hAnsi="宋体" w:hint="eastAsia"/>
                <w:color w:val="333333"/>
                <w:spacing w:val="13"/>
                <w:sz w:val="18"/>
                <w:szCs w:val="18"/>
                <w:shd w:val="clear" w:color="auto" w:fill="FFFFFF"/>
              </w:rPr>
              <w:t>盖章复印件</w:t>
            </w:r>
          </w:p>
        </w:tc>
        <w:tc>
          <w:tcPr>
            <w:tcW w:w="452" w:type="dxa"/>
            <w:vAlign w:val="center"/>
          </w:tcPr>
          <w:p w:rsidR="00DE59BB" w:rsidRPr="005C5C2B" w:rsidRDefault="00DE59BB" w:rsidP="00113C1A">
            <w:pPr>
              <w:pStyle w:val="p0"/>
              <w:spacing w:line="400" w:lineRule="exact"/>
              <w:rPr>
                <w:rFonts w:ascii="宋体" w:hAnsi="宋体"/>
                <w:color w:val="333333"/>
                <w:spacing w:val="13"/>
                <w:sz w:val="18"/>
                <w:szCs w:val="18"/>
                <w:shd w:val="clear" w:color="auto" w:fill="FFFFFF"/>
              </w:rPr>
            </w:pPr>
            <w:r w:rsidRPr="005C5C2B">
              <w:rPr>
                <w:rFonts w:ascii="宋体" w:hAnsi="宋体"/>
                <w:color w:val="333333"/>
                <w:spacing w:val="13"/>
                <w:sz w:val="18"/>
                <w:szCs w:val="18"/>
                <w:shd w:val="clear" w:color="auto" w:fill="FFFFFF"/>
              </w:rPr>
              <w:t>1</w:t>
            </w:r>
          </w:p>
        </w:tc>
        <w:tc>
          <w:tcPr>
            <w:tcW w:w="824" w:type="dxa"/>
            <w:tcBorders>
              <w:right w:val="single" w:sz="4" w:space="0" w:color="auto"/>
            </w:tcBorders>
            <w:vAlign w:val="center"/>
          </w:tcPr>
          <w:p w:rsidR="00DE59BB" w:rsidRPr="005C5C2B" w:rsidRDefault="00DE59BB" w:rsidP="00113C1A">
            <w:pPr>
              <w:pStyle w:val="p0"/>
              <w:spacing w:line="400" w:lineRule="exact"/>
              <w:rPr>
                <w:rFonts w:ascii="宋体"/>
                <w:color w:val="333333"/>
                <w:spacing w:val="13"/>
                <w:sz w:val="18"/>
                <w:szCs w:val="18"/>
                <w:shd w:val="clear" w:color="auto" w:fill="FFFFFF"/>
              </w:rPr>
            </w:pPr>
            <w:r w:rsidRPr="005C5C2B">
              <w:rPr>
                <w:rFonts w:hint="eastAsia"/>
                <w:sz w:val="18"/>
                <w:szCs w:val="18"/>
              </w:rPr>
              <w:t>申请人自备</w:t>
            </w:r>
          </w:p>
        </w:tc>
        <w:tc>
          <w:tcPr>
            <w:tcW w:w="1418" w:type="dxa"/>
            <w:vMerge/>
            <w:tcBorders>
              <w:left w:val="single" w:sz="4" w:space="0" w:color="auto"/>
            </w:tcBorders>
            <w:vAlign w:val="center"/>
          </w:tcPr>
          <w:p w:rsidR="00DE59BB" w:rsidRPr="005C5C2B" w:rsidRDefault="00DE59BB" w:rsidP="00441F3B">
            <w:pPr>
              <w:pStyle w:val="p0"/>
              <w:spacing w:line="400" w:lineRule="exact"/>
              <w:ind w:firstLineChars="200" w:firstLine="412"/>
              <w:rPr>
                <w:rFonts w:ascii="宋体"/>
                <w:color w:val="333333"/>
                <w:spacing w:val="13"/>
                <w:sz w:val="18"/>
                <w:szCs w:val="18"/>
                <w:shd w:val="clear" w:color="auto" w:fill="FFFFFF"/>
              </w:rPr>
            </w:pPr>
          </w:p>
        </w:tc>
      </w:tr>
      <w:tr w:rsidR="00DE59BB" w:rsidRPr="005C5C2B" w:rsidTr="00113C1A">
        <w:trPr>
          <w:trHeight w:val="464"/>
        </w:trPr>
        <w:tc>
          <w:tcPr>
            <w:tcW w:w="452" w:type="dxa"/>
            <w:vAlign w:val="center"/>
          </w:tcPr>
          <w:p w:rsidR="00DE59BB" w:rsidRPr="005C5C2B" w:rsidRDefault="00DE59BB" w:rsidP="00113C1A">
            <w:pPr>
              <w:pStyle w:val="p0"/>
              <w:spacing w:line="400" w:lineRule="exact"/>
              <w:rPr>
                <w:rFonts w:ascii="宋体" w:hAnsi="宋体"/>
                <w:color w:val="333333"/>
                <w:spacing w:val="13"/>
                <w:sz w:val="18"/>
                <w:szCs w:val="18"/>
                <w:shd w:val="clear" w:color="auto" w:fill="FFFFFF"/>
              </w:rPr>
            </w:pPr>
            <w:r w:rsidRPr="005C5C2B">
              <w:rPr>
                <w:rFonts w:ascii="宋体" w:hAnsi="宋体"/>
                <w:color w:val="333333"/>
                <w:spacing w:val="13"/>
                <w:sz w:val="18"/>
                <w:szCs w:val="18"/>
                <w:shd w:val="clear" w:color="auto" w:fill="FFFFFF"/>
              </w:rPr>
              <w:t>3</w:t>
            </w:r>
          </w:p>
        </w:tc>
        <w:tc>
          <w:tcPr>
            <w:tcW w:w="4510" w:type="dxa"/>
            <w:vAlign w:val="center"/>
          </w:tcPr>
          <w:p w:rsidR="00DE59BB" w:rsidRPr="005C5C2B" w:rsidRDefault="00DE59BB" w:rsidP="00441F3B">
            <w:pPr>
              <w:pStyle w:val="p0"/>
              <w:spacing w:line="400" w:lineRule="exact"/>
              <w:ind w:firstLineChars="200" w:firstLine="412"/>
              <w:jc w:val="both"/>
              <w:rPr>
                <w:rFonts w:ascii="宋体"/>
                <w:color w:val="333333"/>
                <w:spacing w:val="13"/>
                <w:sz w:val="18"/>
                <w:szCs w:val="18"/>
                <w:shd w:val="clear" w:color="auto" w:fill="FFFFFF"/>
              </w:rPr>
            </w:pPr>
            <w:r w:rsidRPr="005C5C2B">
              <w:rPr>
                <w:rFonts w:ascii="宋体" w:hAnsi="宋体" w:hint="eastAsia"/>
                <w:color w:val="333333"/>
                <w:spacing w:val="13"/>
                <w:sz w:val="18"/>
                <w:szCs w:val="18"/>
                <w:shd w:val="clear" w:color="auto" w:fill="FFFFFF"/>
              </w:rPr>
              <w:t>属地卫生计生行政部门近</w:t>
            </w:r>
            <w:r w:rsidRPr="005C5C2B">
              <w:rPr>
                <w:rFonts w:ascii="宋体" w:hAnsi="宋体"/>
                <w:color w:val="333333"/>
                <w:spacing w:val="13"/>
                <w:sz w:val="18"/>
                <w:szCs w:val="18"/>
                <w:shd w:val="clear" w:color="auto" w:fill="FFFFFF"/>
              </w:rPr>
              <w:t>3</w:t>
            </w:r>
            <w:r w:rsidRPr="005C5C2B">
              <w:rPr>
                <w:rFonts w:ascii="宋体" w:hAnsi="宋体" w:hint="eastAsia"/>
                <w:color w:val="333333"/>
                <w:spacing w:val="13"/>
                <w:sz w:val="18"/>
                <w:szCs w:val="18"/>
                <w:shd w:val="clear" w:color="auto" w:fill="FFFFFF"/>
              </w:rPr>
              <w:t>年未发生二级以上负完全责任或主要责任的医疗事故，无违反医疗卫生相关法律、法规、规章、伦理原则和人体器官移植技术管理规范的行为的相关证明</w:t>
            </w:r>
          </w:p>
        </w:tc>
        <w:tc>
          <w:tcPr>
            <w:tcW w:w="1559" w:type="dxa"/>
            <w:vAlign w:val="center"/>
          </w:tcPr>
          <w:p w:rsidR="00DE59BB" w:rsidRPr="005C5C2B" w:rsidRDefault="00DE59BB" w:rsidP="00441F3B">
            <w:pPr>
              <w:pStyle w:val="p0"/>
              <w:spacing w:line="400" w:lineRule="exact"/>
              <w:ind w:firstLineChars="200" w:firstLine="360"/>
              <w:rPr>
                <w:rFonts w:ascii="宋体"/>
                <w:color w:val="333333"/>
                <w:spacing w:val="13"/>
                <w:sz w:val="18"/>
                <w:szCs w:val="18"/>
                <w:shd w:val="clear" w:color="auto" w:fill="FFFFFF"/>
              </w:rPr>
            </w:pPr>
            <w:r w:rsidRPr="005C5C2B">
              <w:rPr>
                <w:rFonts w:ascii="宋体" w:hAnsi="宋体" w:hint="eastAsia"/>
                <w:sz w:val="18"/>
                <w:szCs w:val="18"/>
              </w:rPr>
              <w:t>原件</w:t>
            </w:r>
          </w:p>
        </w:tc>
        <w:tc>
          <w:tcPr>
            <w:tcW w:w="452" w:type="dxa"/>
            <w:vAlign w:val="center"/>
          </w:tcPr>
          <w:p w:rsidR="00DE59BB" w:rsidRPr="005C5C2B" w:rsidRDefault="00DE59BB" w:rsidP="00113C1A">
            <w:pPr>
              <w:pStyle w:val="p0"/>
              <w:spacing w:line="400" w:lineRule="exact"/>
              <w:rPr>
                <w:rFonts w:ascii="宋体" w:hAnsi="宋体"/>
                <w:color w:val="333333"/>
                <w:spacing w:val="13"/>
                <w:sz w:val="18"/>
                <w:szCs w:val="18"/>
                <w:shd w:val="clear" w:color="auto" w:fill="FFFFFF"/>
              </w:rPr>
            </w:pPr>
            <w:r w:rsidRPr="005C5C2B">
              <w:rPr>
                <w:rFonts w:ascii="宋体" w:hAnsi="宋体"/>
                <w:color w:val="333333"/>
                <w:spacing w:val="13"/>
                <w:sz w:val="18"/>
                <w:szCs w:val="18"/>
                <w:shd w:val="clear" w:color="auto" w:fill="FFFFFF"/>
              </w:rPr>
              <w:t>1</w:t>
            </w:r>
          </w:p>
        </w:tc>
        <w:tc>
          <w:tcPr>
            <w:tcW w:w="824" w:type="dxa"/>
            <w:tcBorders>
              <w:right w:val="single" w:sz="4" w:space="0" w:color="auto"/>
            </w:tcBorders>
            <w:vAlign w:val="center"/>
          </w:tcPr>
          <w:p w:rsidR="00DE59BB" w:rsidRPr="005C5C2B" w:rsidRDefault="00DE59BB" w:rsidP="00113C1A">
            <w:pPr>
              <w:pStyle w:val="p0"/>
              <w:spacing w:line="400" w:lineRule="exact"/>
              <w:rPr>
                <w:rFonts w:ascii="宋体"/>
                <w:color w:val="333333"/>
                <w:spacing w:val="13"/>
                <w:sz w:val="18"/>
                <w:szCs w:val="18"/>
                <w:shd w:val="clear" w:color="auto" w:fill="FFFFFF"/>
              </w:rPr>
            </w:pPr>
            <w:r w:rsidRPr="005C5C2B">
              <w:rPr>
                <w:rFonts w:hint="eastAsia"/>
                <w:sz w:val="18"/>
                <w:szCs w:val="18"/>
              </w:rPr>
              <w:t>申请人自备</w:t>
            </w:r>
          </w:p>
        </w:tc>
        <w:tc>
          <w:tcPr>
            <w:tcW w:w="1418" w:type="dxa"/>
            <w:vMerge/>
            <w:tcBorders>
              <w:left w:val="single" w:sz="4" w:space="0" w:color="auto"/>
            </w:tcBorders>
            <w:vAlign w:val="center"/>
          </w:tcPr>
          <w:p w:rsidR="00DE59BB" w:rsidRPr="005C5C2B" w:rsidRDefault="00DE59BB" w:rsidP="00441F3B">
            <w:pPr>
              <w:pStyle w:val="p0"/>
              <w:spacing w:line="400" w:lineRule="exact"/>
              <w:ind w:firstLineChars="200" w:firstLine="412"/>
              <w:rPr>
                <w:rFonts w:ascii="宋体"/>
                <w:color w:val="333333"/>
                <w:spacing w:val="13"/>
                <w:sz w:val="18"/>
                <w:szCs w:val="18"/>
                <w:shd w:val="clear" w:color="auto" w:fill="FFFFFF"/>
              </w:rPr>
            </w:pPr>
          </w:p>
        </w:tc>
      </w:tr>
      <w:tr w:rsidR="00DE59BB" w:rsidRPr="005C5C2B" w:rsidTr="00113C1A">
        <w:trPr>
          <w:trHeight w:val="464"/>
        </w:trPr>
        <w:tc>
          <w:tcPr>
            <w:tcW w:w="452" w:type="dxa"/>
            <w:vAlign w:val="center"/>
          </w:tcPr>
          <w:p w:rsidR="00DE59BB" w:rsidRPr="005C5C2B" w:rsidRDefault="00DE59BB" w:rsidP="00113C1A">
            <w:pPr>
              <w:pStyle w:val="p0"/>
              <w:spacing w:line="400" w:lineRule="exact"/>
              <w:rPr>
                <w:rFonts w:ascii="宋体" w:hAnsi="宋体"/>
                <w:color w:val="333333"/>
                <w:spacing w:val="13"/>
                <w:sz w:val="18"/>
                <w:szCs w:val="18"/>
                <w:shd w:val="clear" w:color="auto" w:fill="FFFFFF"/>
              </w:rPr>
            </w:pPr>
            <w:r w:rsidRPr="005C5C2B">
              <w:rPr>
                <w:rFonts w:ascii="宋体" w:hAnsi="宋体"/>
                <w:color w:val="333333"/>
                <w:spacing w:val="13"/>
                <w:sz w:val="18"/>
                <w:szCs w:val="18"/>
                <w:shd w:val="clear" w:color="auto" w:fill="FFFFFF"/>
              </w:rPr>
              <w:t>4</w:t>
            </w:r>
          </w:p>
        </w:tc>
        <w:tc>
          <w:tcPr>
            <w:tcW w:w="4510" w:type="dxa"/>
            <w:vAlign w:val="center"/>
          </w:tcPr>
          <w:p w:rsidR="00DE59BB" w:rsidRPr="005C5C2B" w:rsidRDefault="00DE59BB" w:rsidP="00441F3B">
            <w:pPr>
              <w:pStyle w:val="p0"/>
              <w:spacing w:line="400" w:lineRule="exact"/>
              <w:ind w:firstLineChars="200" w:firstLine="412"/>
              <w:jc w:val="both"/>
              <w:rPr>
                <w:rFonts w:ascii="宋体"/>
                <w:color w:val="333333"/>
                <w:spacing w:val="13"/>
                <w:sz w:val="18"/>
                <w:szCs w:val="18"/>
                <w:shd w:val="clear" w:color="auto" w:fill="FFFFFF"/>
              </w:rPr>
            </w:pPr>
            <w:r w:rsidRPr="005C5C2B">
              <w:rPr>
                <w:rFonts w:ascii="宋体" w:hAnsi="宋体" w:hint="eastAsia"/>
                <w:color w:val="333333"/>
                <w:spacing w:val="13"/>
                <w:sz w:val="18"/>
                <w:szCs w:val="18"/>
                <w:shd w:val="clear" w:color="auto" w:fill="FFFFFF"/>
              </w:rPr>
              <w:t>医师本人专业技术职务任职资格证书</w:t>
            </w:r>
          </w:p>
        </w:tc>
        <w:tc>
          <w:tcPr>
            <w:tcW w:w="1559" w:type="dxa"/>
            <w:vAlign w:val="center"/>
          </w:tcPr>
          <w:p w:rsidR="00DE59BB" w:rsidRPr="005C5C2B" w:rsidRDefault="00DE59BB" w:rsidP="00441F3B">
            <w:pPr>
              <w:pStyle w:val="p0"/>
              <w:spacing w:line="400" w:lineRule="exact"/>
              <w:ind w:firstLineChars="200" w:firstLine="412"/>
              <w:rPr>
                <w:rFonts w:ascii="宋体"/>
                <w:color w:val="333333"/>
                <w:spacing w:val="13"/>
                <w:sz w:val="18"/>
                <w:szCs w:val="18"/>
                <w:shd w:val="clear" w:color="auto" w:fill="FFFFFF"/>
              </w:rPr>
            </w:pPr>
            <w:r w:rsidRPr="005C5C2B">
              <w:rPr>
                <w:rFonts w:ascii="宋体" w:hAnsi="宋体" w:hint="eastAsia"/>
                <w:color w:val="333333"/>
                <w:spacing w:val="13"/>
                <w:sz w:val="18"/>
                <w:szCs w:val="18"/>
                <w:shd w:val="clear" w:color="auto" w:fill="FFFFFF"/>
              </w:rPr>
              <w:t>原件</w:t>
            </w:r>
          </w:p>
        </w:tc>
        <w:tc>
          <w:tcPr>
            <w:tcW w:w="452" w:type="dxa"/>
            <w:vAlign w:val="center"/>
          </w:tcPr>
          <w:p w:rsidR="00DE59BB" w:rsidRPr="005C5C2B" w:rsidRDefault="00DE59BB" w:rsidP="00113C1A">
            <w:pPr>
              <w:pStyle w:val="p0"/>
              <w:spacing w:line="400" w:lineRule="exact"/>
              <w:rPr>
                <w:rFonts w:ascii="宋体" w:hAnsi="宋体"/>
                <w:color w:val="333333"/>
                <w:spacing w:val="13"/>
                <w:sz w:val="18"/>
                <w:szCs w:val="18"/>
                <w:shd w:val="clear" w:color="auto" w:fill="FFFFFF"/>
              </w:rPr>
            </w:pPr>
            <w:r w:rsidRPr="005C5C2B">
              <w:rPr>
                <w:rFonts w:ascii="宋体" w:hAnsi="宋体"/>
                <w:color w:val="333333"/>
                <w:spacing w:val="13"/>
                <w:sz w:val="18"/>
                <w:szCs w:val="18"/>
                <w:shd w:val="clear" w:color="auto" w:fill="FFFFFF"/>
              </w:rPr>
              <w:t>1</w:t>
            </w:r>
          </w:p>
        </w:tc>
        <w:tc>
          <w:tcPr>
            <w:tcW w:w="824" w:type="dxa"/>
            <w:tcBorders>
              <w:right w:val="single" w:sz="4" w:space="0" w:color="auto"/>
            </w:tcBorders>
            <w:vAlign w:val="center"/>
          </w:tcPr>
          <w:p w:rsidR="00DE59BB" w:rsidRPr="005C5C2B" w:rsidRDefault="00DE59BB" w:rsidP="00113C1A">
            <w:pPr>
              <w:pStyle w:val="p0"/>
              <w:spacing w:line="400" w:lineRule="exact"/>
              <w:rPr>
                <w:rFonts w:ascii="宋体"/>
                <w:color w:val="333333"/>
                <w:spacing w:val="13"/>
                <w:sz w:val="18"/>
                <w:szCs w:val="18"/>
                <w:shd w:val="clear" w:color="auto" w:fill="FFFFFF"/>
              </w:rPr>
            </w:pPr>
            <w:r w:rsidRPr="005C5C2B">
              <w:rPr>
                <w:rFonts w:hint="eastAsia"/>
                <w:sz w:val="18"/>
                <w:szCs w:val="18"/>
              </w:rPr>
              <w:t>申请人自备</w:t>
            </w:r>
          </w:p>
        </w:tc>
        <w:tc>
          <w:tcPr>
            <w:tcW w:w="1418" w:type="dxa"/>
            <w:vMerge/>
            <w:tcBorders>
              <w:left w:val="single" w:sz="4" w:space="0" w:color="auto"/>
            </w:tcBorders>
            <w:vAlign w:val="center"/>
          </w:tcPr>
          <w:p w:rsidR="00DE59BB" w:rsidRPr="005C5C2B" w:rsidRDefault="00DE59BB" w:rsidP="00441F3B">
            <w:pPr>
              <w:pStyle w:val="p0"/>
              <w:spacing w:line="400" w:lineRule="exact"/>
              <w:ind w:firstLineChars="200" w:firstLine="412"/>
              <w:rPr>
                <w:rFonts w:ascii="宋体"/>
                <w:color w:val="333333"/>
                <w:spacing w:val="13"/>
                <w:sz w:val="18"/>
                <w:szCs w:val="18"/>
                <w:shd w:val="clear" w:color="auto" w:fill="FFFFFF"/>
              </w:rPr>
            </w:pPr>
          </w:p>
        </w:tc>
      </w:tr>
      <w:tr w:rsidR="00DE59BB" w:rsidRPr="005C5C2B" w:rsidTr="00113C1A">
        <w:trPr>
          <w:trHeight w:val="423"/>
        </w:trPr>
        <w:tc>
          <w:tcPr>
            <w:tcW w:w="452" w:type="dxa"/>
            <w:vAlign w:val="center"/>
          </w:tcPr>
          <w:p w:rsidR="00DE59BB" w:rsidRPr="005C5C2B" w:rsidRDefault="00DE59BB" w:rsidP="00113C1A">
            <w:pPr>
              <w:pStyle w:val="p0"/>
              <w:spacing w:line="400" w:lineRule="exact"/>
              <w:rPr>
                <w:rFonts w:ascii="宋体"/>
                <w:color w:val="333333"/>
                <w:spacing w:val="13"/>
                <w:sz w:val="18"/>
                <w:szCs w:val="18"/>
                <w:shd w:val="clear" w:color="auto" w:fill="FFFFFF"/>
              </w:rPr>
            </w:pPr>
            <w:r>
              <w:rPr>
                <w:rFonts w:ascii="宋体" w:hAnsi="宋体"/>
                <w:color w:val="333333"/>
                <w:spacing w:val="13"/>
                <w:sz w:val="18"/>
                <w:szCs w:val="18"/>
                <w:shd w:val="clear" w:color="auto" w:fill="FFFFFF"/>
              </w:rPr>
              <w:t>5</w:t>
            </w:r>
          </w:p>
        </w:tc>
        <w:tc>
          <w:tcPr>
            <w:tcW w:w="4510" w:type="dxa"/>
            <w:vAlign w:val="center"/>
          </w:tcPr>
          <w:p w:rsidR="00DE59BB" w:rsidRPr="005C5C2B" w:rsidRDefault="00DE59BB" w:rsidP="00441F3B">
            <w:pPr>
              <w:pStyle w:val="p0"/>
              <w:spacing w:line="400" w:lineRule="exact"/>
              <w:ind w:firstLineChars="200" w:firstLine="360"/>
              <w:jc w:val="both"/>
              <w:rPr>
                <w:rFonts w:ascii="宋体"/>
                <w:sz w:val="18"/>
                <w:szCs w:val="18"/>
              </w:rPr>
            </w:pPr>
            <w:r w:rsidRPr="005C5C2B">
              <w:rPr>
                <w:rFonts w:ascii="宋体" w:hAnsi="宋体" w:hint="eastAsia"/>
                <w:sz w:val="18"/>
                <w:szCs w:val="18"/>
              </w:rPr>
              <w:t>人体器官移植医师培训基地考核合格证明</w:t>
            </w:r>
          </w:p>
        </w:tc>
        <w:tc>
          <w:tcPr>
            <w:tcW w:w="1559" w:type="dxa"/>
            <w:vAlign w:val="center"/>
          </w:tcPr>
          <w:p w:rsidR="00DE59BB" w:rsidRPr="005C5C2B" w:rsidRDefault="00DE59BB" w:rsidP="00441F3B">
            <w:pPr>
              <w:pStyle w:val="p0"/>
              <w:spacing w:line="400" w:lineRule="exact"/>
              <w:ind w:firstLineChars="200" w:firstLine="360"/>
              <w:rPr>
                <w:rFonts w:ascii="宋体"/>
                <w:sz w:val="18"/>
                <w:szCs w:val="18"/>
              </w:rPr>
            </w:pPr>
            <w:r w:rsidRPr="005C5C2B">
              <w:rPr>
                <w:rFonts w:ascii="宋体" w:hAnsi="宋体" w:hint="eastAsia"/>
                <w:sz w:val="18"/>
                <w:szCs w:val="18"/>
              </w:rPr>
              <w:t>原件</w:t>
            </w:r>
          </w:p>
        </w:tc>
        <w:tc>
          <w:tcPr>
            <w:tcW w:w="452" w:type="dxa"/>
            <w:tcBorders>
              <w:top w:val="single" w:sz="4" w:space="0" w:color="auto"/>
            </w:tcBorders>
            <w:vAlign w:val="center"/>
          </w:tcPr>
          <w:p w:rsidR="00DE59BB" w:rsidRPr="005C5C2B" w:rsidRDefault="00DE59BB" w:rsidP="00113C1A">
            <w:pPr>
              <w:pStyle w:val="p0"/>
              <w:spacing w:line="400" w:lineRule="exact"/>
              <w:rPr>
                <w:rFonts w:ascii="宋体" w:hAnsi="宋体"/>
                <w:sz w:val="18"/>
                <w:szCs w:val="18"/>
              </w:rPr>
            </w:pPr>
            <w:r w:rsidRPr="005C5C2B">
              <w:rPr>
                <w:rFonts w:ascii="宋体" w:hAnsi="宋体"/>
                <w:sz w:val="18"/>
                <w:szCs w:val="18"/>
              </w:rPr>
              <w:t>1</w:t>
            </w:r>
          </w:p>
        </w:tc>
        <w:tc>
          <w:tcPr>
            <w:tcW w:w="824" w:type="dxa"/>
            <w:tcBorders>
              <w:top w:val="single" w:sz="4" w:space="0" w:color="auto"/>
              <w:bottom w:val="single" w:sz="4" w:space="0" w:color="auto"/>
              <w:right w:val="single" w:sz="4" w:space="0" w:color="auto"/>
            </w:tcBorders>
            <w:vAlign w:val="center"/>
          </w:tcPr>
          <w:p w:rsidR="00DE59BB" w:rsidRPr="005C5C2B" w:rsidRDefault="00DE59BB" w:rsidP="00113C1A">
            <w:pPr>
              <w:pStyle w:val="p0"/>
              <w:spacing w:line="400" w:lineRule="exact"/>
              <w:rPr>
                <w:rFonts w:ascii="宋体"/>
                <w:sz w:val="18"/>
                <w:szCs w:val="18"/>
              </w:rPr>
            </w:pPr>
            <w:r w:rsidRPr="005C5C2B">
              <w:rPr>
                <w:rFonts w:hint="eastAsia"/>
                <w:sz w:val="18"/>
                <w:szCs w:val="18"/>
              </w:rPr>
              <w:t>申请人自备</w:t>
            </w:r>
          </w:p>
        </w:tc>
        <w:tc>
          <w:tcPr>
            <w:tcW w:w="1418" w:type="dxa"/>
            <w:vMerge/>
            <w:tcBorders>
              <w:left w:val="single" w:sz="4" w:space="0" w:color="auto"/>
            </w:tcBorders>
            <w:vAlign w:val="center"/>
          </w:tcPr>
          <w:p w:rsidR="00DE59BB" w:rsidRPr="005C5C2B" w:rsidRDefault="00DE59BB" w:rsidP="00441F3B">
            <w:pPr>
              <w:pStyle w:val="p0"/>
              <w:spacing w:line="400" w:lineRule="exact"/>
              <w:ind w:firstLineChars="200" w:firstLine="360"/>
              <w:rPr>
                <w:rFonts w:ascii="宋体"/>
                <w:sz w:val="18"/>
                <w:szCs w:val="18"/>
              </w:rPr>
            </w:pPr>
          </w:p>
        </w:tc>
      </w:tr>
    </w:tbl>
    <w:p w:rsidR="00DE59BB" w:rsidRDefault="00DE59BB" w:rsidP="0014575D">
      <w:pPr>
        <w:outlineLvl w:val="0"/>
        <w:rPr>
          <w:rFonts w:ascii="黑体" w:eastAsia="黑体" w:hAnsi="仿宋" w:cs="黑体"/>
          <w:sz w:val="32"/>
          <w:szCs w:val="32"/>
        </w:rPr>
      </w:pPr>
      <w:bookmarkStart w:id="6" w:name="_Toc28988"/>
    </w:p>
    <w:p w:rsidR="00DE59BB" w:rsidRPr="00B91839" w:rsidRDefault="00DE59BB" w:rsidP="00441F3B">
      <w:pPr>
        <w:ind w:firstLineChars="200" w:firstLine="640"/>
        <w:outlineLvl w:val="0"/>
        <w:rPr>
          <w:rFonts w:ascii="黑体" w:eastAsia="黑体" w:hAnsi="仿宋"/>
          <w:sz w:val="32"/>
          <w:szCs w:val="32"/>
        </w:rPr>
      </w:pPr>
      <w:r w:rsidRPr="00B91839">
        <w:rPr>
          <w:rFonts w:ascii="黑体" w:eastAsia="黑体" w:hAnsi="仿宋" w:cs="黑体" w:hint="eastAsia"/>
          <w:sz w:val="32"/>
          <w:szCs w:val="32"/>
        </w:rPr>
        <w:t>七、</w:t>
      </w:r>
      <w:r w:rsidRPr="00B91839">
        <w:rPr>
          <w:rFonts w:ascii="黑体" w:eastAsia="黑体" w:hAnsi="仿宋" w:hint="eastAsia"/>
          <w:sz w:val="32"/>
          <w:szCs w:val="32"/>
        </w:rPr>
        <w:t>办理时限</w:t>
      </w:r>
      <w:bookmarkEnd w:id="6"/>
    </w:p>
    <w:p w:rsidR="00DE59BB" w:rsidRPr="00B94217"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受理</w:t>
      </w:r>
      <w:r w:rsidRPr="00B94217">
        <w:rPr>
          <w:rFonts w:ascii="仿宋" w:eastAsia="仿宋" w:hAnsi="仿宋" w:hint="eastAsia"/>
          <w:sz w:val="32"/>
          <w:szCs w:val="32"/>
        </w:rPr>
        <w:t>时限：</w:t>
      </w:r>
      <w:r w:rsidRPr="00B94217">
        <w:rPr>
          <w:rFonts w:ascii="仿宋" w:eastAsia="仿宋" w:hAnsi="仿宋" w:cs="宋体" w:hint="eastAsia"/>
          <w:color w:val="000000"/>
          <w:kern w:val="0"/>
          <w:sz w:val="32"/>
          <w:szCs w:val="32"/>
        </w:rPr>
        <w:t>依相关规定受理提交的材料</w:t>
      </w:r>
      <w:r>
        <w:rPr>
          <w:rFonts w:ascii="仿宋" w:eastAsia="仿宋" w:hAnsi="仿宋" w:cs="宋体" w:hint="eastAsia"/>
          <w:color w:val="000000"/>
          <w:kern w:val="0"/>
          <w:sz w:val="32"/>
          <w:szCs w:val="32"/>
        </w:rPr>
        <w:t>，</w:t>
      </w:r>
      <w:r w:rsidRPr="00B94217">
        <w:rPr>
          <w:rFonts w:ascii="仿宋" w:eastAsia="仿宋" w:hAnsi="仿宋" w:cs="宋体" w:hint="eastAsia"/>
          <w:color w:val="000000"/>
          <w:kern w:val="0"/>
          <w:sz w:val="32"/>
          <w:szCs w:val="32"/>
        </w:rPr>
        <w:t>依规受理或不予受理，时限为</w:t>
      </w:r>
      <w:r w:rsidRPr="00B94217">
        <w:rPr>
          <w:rFonts w:ascii="仿宋" w:eastAsia="仿宋" w:hAnsi="仿宋" w:cs="宋体"/>
          <w:color w:val="000000"/>
          <w:kern w:val="0"/>
          <w:sz w:val="32"/>
          <w:szCs w:val="32"/>
        </w:rPr>
        <w:t>5</w:t>
      </w:r>
      <w:r w:rsidRPr="00B94217">
        <w:rPr>
          <w:rFonts w:ascii="仿宋" w:eastAsia="仿宋" w:hAnsi="仿宋" w:cs="宋体" w:hint="eastAsia"/>
          <w:color w:val="000000"/>
          <w:kern w:val="0"/>
          <w:sz w:val="32"/>
          <w:szCs w:val="32"/>
        </w:rPr>
        <w:t>个工作日（不予受理的依规告知理由）</w:t>
      </w:r>
      <w:r w:rsidRPr="00B94217">
        <w:rPr>
          <w:rFonts w:ascii="仿宋" w:eastAsia="仿宋" w:hAnsi="仿宋"/>
          <w:sz w:val="32"/>
          <w:szCs w:val="32"/>
        </w:rPr>
        <w:t xml:space="preserve"> </w:t>
      </w:r>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办理时限：</w:t>
      </w:r>
      <w:r>
        <w:rPr>
          <w:rFonts w:ascii="仿宋" w:eastAsia="仿宋" w:hAnsi="仿宋"/>
          <w:sz w:val="32"/>
          <w:szCs w:val="32"/>
        </w:rPr>
        <w:t>25</w:t>
      </w:r>
      <w:r>
        <w:rPr>
          <w:rFonts w:ascii="仿宋" w:eastAsia="仿宋" w:hAnsi="仿宋" w:hint="eastAsia"/>
          <w:sz w:val="32"/>
          <w:szCs w:val="32"/>
        </w:rPr>
        <w:t>个工作日内完成审查和审批决定。</w:t>
      </w:r>
    </w:p>
    <w:p w:rsidR="00DE59BB" w:rsidRPr="002A49B4" w:rsidRDefault="00DE59BB" w:rsidP="002A49B4">
      <w:pPr>
        <w:ind w:firstLineChars="200" w:firstLine="640"/>
        <w:outlineLvl w:val="0"/>
        <w:rPr>
          <w:rFonts w:ascii="黑体" w:eastAsia="黑体" w:hAnsi="仿宋"/>
          <w:sz w:val="32"/>
          <w:szCs w:val="32"/>
        </w:rPr>
      </w:pPr>
      <w:bookmarkStart w:id="7" w:name="_Toc21242"/>
      <w:r w:rsidRPr="002A49B4">
        <w:rPr>
          <w:rFonts w:ascii="黑体" w:eastAsia="黑体" w:hAnsi="仿宋" w:hint="eastAsia"/>
          <w:sz w:val="32"/>
          <w:szCs w:val="32"/>
        </w:rPr>
        <w:t>八、许可收费</w:t>
      </w:r>
      <w:bookmarkEnd w:id="7"/>
    </w:p>
    <w:p w:rsidR="00DE59BB" w:rsidRPr="002A49B4" w:rsidRDefault="00DE59BB" w:rsidP="002A49B4">
      <w:pPr>
        <w:ind w:firstLineChars="200" w:firstLine="640"/>
        <w:outlineLvl w:val="0"/>
        <w:rPr>
          <w:rFonts w:ascii="黑体" w:eastAsia="黑体" w:hAnsi="仿宋" w:cs="黑体"/>
          <w:sz w:val="32"/>
          <w:szCs w:val="32"/>
        </w:rPr>
      </w:pPr>
      <w:bookmarkStart w:id="8" w:name="_Toc6976"/>
      <w:r w:rsidRPr="002A49B4">
        <w:rPr>
          <w:rFonts w:ascii="仿宋" w:eastAsia="仿宋" w:hAnsi="仿宋" w:cs="宋体" w:hint="eastAsia"/>
          <w:color w:val="000000"/>
          <w:kern w:val="0"/>
          <w:sz w:val="32"/>
          <w:szCs w:val="32"/>
        </w:rPr>
        <w:t>本行政许可事项不收费。</w:t>
      </w:r>
      <w:bookmarkEnd w:id="8"/>
    </w:p>
    <w:p w:rsidR="00DE59BB" w:rsidRPr="00B91839" w:rsidRDefault="00DE59BB" w:rsidP="00441F3B">
      <w:pPr>
        <w:ind w:firstLineChars="200" w:firstLine="640"/>
        <w:outlineLvl w:val="0"/>
        <w:rPr>
          <w:rFonts w:ascii="黑体" w:eastAsia="黑体" w:hAnsi="仿宋"/>
          <w:sz w:val="32"/>
          <w:szCs w:val="32"/>
        </w:rPr>
      </w:pPr>
      <w:r w:rsidRPr="00B91839">
        <w:rPr>
          <w:rFonts w:ascii="黑体" w:eastAsia="黑体" w:hAnsi="仿宋" w:hint="eastAsia"/>
          <w:sz w:val="32"/>
          <w:szCs w:val="32"/>
        </w:rPr>
        <w:t>九、许可证件</w:t>
      </w:r>
    </w:p>
    <w:p w:rsidR="00DE59BB" w:rsidRDefault="00DE59BB" w:rsidP="00441F3B">
      <w:pPr>
        <w:ind w:firstLineChars="200" w:firstLine="640"/>
        <w:rPr>
          <w:rFonts w:ascii="仿宋" w:eastAsia="仿宋" w:hAnsi="仿宋"/>
          <w:sz w:val="32"/>
          <w:szCs w:val="32"/>
        </w:rPr>
      </w:pPr>
      <w:r>
        <w:rPr>
          <w:rFonts w:ascii="仿宋" w:eastAsia="仿宋" w:hAnsi="仿宋"/>
          <w:sz w:val="32"/>
          <w:szCs w:val="32"/>
        </w:rPr>
        <w:lastRenderedPageBreak/>
        <w:t>1.</w:t>
      </w:r>
      <w:r w:rsidRPr="00955A3B">
        <w:t xml:space="preserve"> </w:t>
      </w:r>
      <w:r w:rsidRPr="00955A3B">
        <w:rPr>
          <w:rFonts w:ascii="仿宋" w:eastAsia="仿宋" w:hAnsi="仿宋" w:hint="eastAsia"/>
          <w:sz w:val="32"/>
          <w:szCs w:val="32"/>
        </w:rPr>
        <w:t>云南省人体器官移植医师执业资格申请表</w:t>
      </w:r>
      <w:r>
        <w:rPr>
          <w:rFonts w:ascii="仿宋" w:eastAsia="仿宋" w:hAnsi="仿宋" w:hint="eastAsia"/>
          <w:sz w:val="32"/>
          <w:szCs w:val="32"/>
        </w:rPr>
        <w:t>、医师本人身份证、医师资格证、医师执业证书；</w:t>
      </w:r>
    </w:p>
    <w:p w:rsidR="00DE59BB" w:rsidRDefault="00DE59BB" w:rsidP="00441F3B">
      <w:pPr>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医师所在单位医疗机构执业许可证（盖章复印件）；</w:t>
      </w:r>
    </w:p>
    <w:p w:rsidR="00DE59BB" w:rsidRDefault="00DE59BB" w:rsidP="00441F3B">
      <w:pPr>
        <w:ind w:firstLineChars="200" w:firstLine="64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属地卫生计生行政部门</w:t>
      </w:r>
      <w:r w:rsidRPr="00374CD3">
        <w:rPr>
          <w:rFonts w:ascii="仿宋" w:eastAsia="仿宋" w:hAnsi="仿宋" w:hint="eastAsia"/>
          <w:sz w:val="32"/>
          <w:szCs w:val="32"/>
        </w:rPr>
        <w:t>近</w:t>
      </w:r>
      <w:r w:rsidRPr="00374CD3">
        <w:rPr>
          <w:rFonts w:ascii="仿宋" w:eastAsia="仿宋" w:hAnsi="仿宋"/>
          <w:sz w:val="32"/>
          <w:szCs w:val="32"/>
        </w:rPr>
        <w:t>3</w:t>
      </w:r>
      <w:r w:rsidRPr="00374CD3">
        <w:rPr>
          <w:rFonts w:ascii="仿宋" w:eastAsia="仿宋" w:hAnsi="仿宋" w:hint="eastAsia"/>
          <w:sz w:val="32"/>
          <w:szCs w:val="32"/>
        </w:rPr>
        <w:t>年未发生二级以上负完全责任或主要责任的医疗事故，无违反医疗卫生相关法律、法规、规章、伦理原则和人体器官移植技术管理规范的行为</w:t>
      </w:r>
      <w:r>
        <w:rPr>
          <w:rFonts w:ascii="仿宋" w:eastAsia="仿宋" w:hAnsi="仿宋" w:hint="eastAsia"/>
          <w:sz w:val="32"/>
          <w:szCs w:val="32"/>
        </w:rPr>
        <w:t>的相关证明；</w:t>
      </w:r>
    </w:p>
    <w:p w:rsidR="00DE59BB" w:rsidRDefault="00DE59BB" w:rsidP="00441F3B">
      <w:pPr>
        <w:ind w:firstLineChars="200" w:firstLine="640"/>
        <w:rPr>
          <w:rFonts w:ascii="仿宋" w:eastAsia="仿宋" w:hAnsi="仿宋"/>
          <w:sz w:val="32"/>
          <w:szCs w:val="32"/>
        </w:rPr>
      </w:pPr>
      <w:r>
        <w:rPr>
          <w:rFonts w:ascii="仿宋" w:eastAsia="仿宋" w:hAnsi="仿宋"/>
          <w:sz w:val="32"/>
          <w:szCs w:val="32"/>
        </w:rPr>
        <w:t>4.</w:t>
      </w:r>
      <w:r w:rsidRPr="00CD1187">
        <w:rPr>
          <w:rFonts w:ascii="仿宋" w:eastAsia="仿宋" w:hAnsi="仿宋"/>
          <w:sz w:val="32"/>
          <w:szCs w:val="32"/>
        </w:rPr>
        <w:t xml:space="preserve"> </w:t>
      </w:r>
      <w:r>
        <w:rPr>
          <w:rFonts w:ascii="仿宋" w:eastAsia="仿宋" w:hAnsi="仿宋" w:hint="eastAsia"/>
          <w:sz w:val="32"/>
          <w:szCs w:val="32"/>
        </w:rPr>
        <w:t>医师本人专业技术职务任职资格证书；</w:t>
      </w:r>
    </w:p>
    <w:p w:rsidR="00DE59BB" w:rsidRPr="002A49B4" w:rsidRDefault="00DE59BB" w:rsidP="002A49B4">
      <w:pPr>
        <w:spacing w:line="560" w:lineRule="exact"/>
        <w:ind w:firstLineChars="200" w:firstLine="640"/>
        <w:jc w:val="left"/>
        <w:rPr>
          <w:rFonts w:ascii="仿宋" w:eastAsia="仿宋" w:hAnsi="仿宋"/>
          <w:sz w:val="32"/>
          <w:szCs w:val="32"/>
        </w:rPr>
      </w:pPr>
      <w:r>
        <w:rPr>
          <w:rFonts w:ascii="仿宋" w:eastAsia="仿宋" w:hAnsi="仿宋"/>
          <w:sz w:val="32"/>
          <w:szCs w:val="32"/>
        </w:rPr>
        <w:t>5.</w:t>
      </w:r>
      <w:r w:rsidRPr="00CD1187">
        <w:rPr>
          <w:rFonts w:ascii="仿宋" w:eastAsia="仿宋" w:hAnsi="仿宋"/>
          <w:sz w:val="32"/>
          <w:szCs w:val="32"/>
        </w:rPr>
        <w:t xml:space="preserve"> </w:t>
      </w:r>
      <w:r w:rsidRPr="003E46AC">
        <w:rPr>
          <w:rFonts w:ascii="仿宋" w:eastAsia="仿宋" w:hAnsi="仿宋" w:hint="eastAsia"/>
          <w:sz w:val="32"/>
          <w:szCs w:val="32"/>
        </w:rPr>
        <w:t>人体器官移植医师培训</w:t>
      </w:r>
      <w:r>
        <w:rPr>
          <w:rFonts w:ascii="仿宋" w:eastAsia="仿宋" w:hAnsi="仿宋" w:hint="eastAsia"/>
          <w:sz w:val="32"/>
          <w:szCs w:val="32"/>
        </w:rPr>
        <w:t>基地考核合格证明。（</w:t>
      </w:r>
      <w:r w:rsidRPr="00261B6C">
        <w:rPr>
          <w:rFonts w:ascii="仿宋" w:eastAsia="仿宋" w:hAnsi="仿宋" w:hint="eastAsia"/>
          <w:sz w:val="32"/>
          <w:szCs w:val="32"/>
        </w:rPr>
        <w:t>云南省各医疗机构内执业的医师，在人体器官移植医师培训基地（以下简称培训基地）完成培训，经培训基地或云南省卫生计生委委托的第三方考核合格后</w:t>
      </w:r>
      <w:r>
        <w:rPr>
          <w:rFonts w:ascii="仿宋" w:eastAsia="仿宋" w:hAnsi="仿宋" w:hint="eastAsia"/>
          <w:sz w:val="32"/>
          <w:szCs w:val="32"/>
        </w:rPr>
        <w:t>方可</w:t>
      </w:r>
      <w:r w:rsidRPr="00261B6C">
        <w:rPr>
          <w:rFonts w:ascii="仿宋" w:eastAsia="仿宋" w:hAnsi="仿宋" w:hint="eastAsia"/>
          <w:sz w:val="32"/>
          <w:szCs w:val="32"/>
        </w:rPr>
        <w:t>申请人体器官移植医师执业资格认定。</w:t>
      </w:r>
      <w:r>
        <w:rPr>
          <w:rFonts w:ascii="仿宋" w:eastAsia="仿宋" w:hAnsi="仿宋" w:hint="eastAsia"/>
          <w:sz w:val="32"/>
          <w:szCs w:val="32"/>
        </w:rPr>
        <w:t>）</w:t>
      </w:r>
    </w:p>
    <w:p w:rsidR="00DE59BB" w:rsidRPr="00B91839" w:rsidRDefault="00DE59BB" w:rsidP="00441F3B">
      <w:pPr>
        <w:ind w:firstLineChars="200" w:firstLine="640"/>
        <w:outlineLvl w:val="0"/>
        <w:rPr>
          <w:rFonts w:ascii="黑体" w:eastAsia="黑体" w:hAnsi="仿宋"/>
          <w:sz w:val="32"/>
          <w:szCs w:val="32"/>
        </w:rPr>
      </w:pPr>
      <w:r w:rsidRPr="00B91839">
        <w:rPr>
          <w:rFonts w:ascii="黑体" w:eastAsia="黑体" w:hint="eastAsia"/>
          <w:sz w:val="32"/>
          <w:szCs w:val="32"/>
        </w:rPr>
        <w:t>十、</w:t>
      </w:r>
      <w:r w:rsidRPr="00B91839">
        <w:rPr>
          <w:rFonts w:ascii="黑体" w:eastAsia="黑体" w:hAnsi="仿宋" w:hint="eastAsia"/>
          <w:sz w:val="32"/>
          <w:szCs w:val="32"/>
        </w:rPr>
        <w:t>许可办理</w:t>
      </w:r>
    </w:p>
    <w:p w:rsidR="00DE59BB" w:rsidRPr="0014575D" w:rsidRDefault="00DE59BB" w:rsidP="00441F3B">
      <w:pPr>
        <w:ind w:firstLineChars="200" w:firstLine="640"/>
        <w:outlineLvl w:val="1"/>
        <w:rPr>
          <w:rFonts w:ascii="楷体" w:eastAsia="楷体" w:hAnsi="楷体" w:cs="仿宋"/>
          <w:bCs/>
          <w:sz w:val="32"/>
          <w:szCs w:val="32"/>
        </w:rPr>
      </w:pPr>
      <w:bookmarkStart w:id="9" w:name="_Toc19467"/>
      <w:r w:rsidRPr="0014575D">
        <w:rPr>
          <w:rFonts w:ascii="楷体" w:eastAsia="楷体" w:hAnsi="楷体" w:cs="仿宋" w:hint="eastAsia"/>
          <w:bCs/>
          <w:sz w:val="32"/>
          <w:szCs w:val="32"/>
        </w:rPr>
        <w:t>（一）申</w:t>
      </w:r>
      <w:bookmarkEnd w:id="9"/>
      <w:r w:rsidRPr="0014575D">
        <w:rPr>
          <w:rFonts w:ascii="楷体" w:eastAsia="楷体" w:hAnsi="楷体" w:cs="仿宋" w:hint="eastAsia"/>
          <w:bCs/>
          <w:sz w:val="32"/>
          <w:szCs w:val="32"/>
        </w:rPr>
        <w:t>请</w:t>
      </w:r>
    </w:p>
    <w:p w:rsidR="00DE59BB" w:rsidRPr="0014575D" w:rsidRDefault="00DE59BB" w:rsidP="00441F3B">
      <w:pPr>
        <w:ind w:firstLineChars="200" w:firstLine="640"/>
        <w:rPr>
          <w:rFonts w:ascii="仿宋" w:eastAsia="仿宋" w:hAnsi="仿宋" w:cs="仿宋"/>
          <w:sz w:val="32"/>
          <w:szCs w:val="32"/>
        </w:rPr>
      </w:pPr>
      <w:r w:rsidRPr="0014575D">
        <w:rPr>
          <w:rFonts w:ascii="仿宋" w:eastAsia="仿宋" w:hAnsi="仿宋" w:cs="仿宋"/>
          <w:sz w:val="32"/>
          <w:szCs w:val="32"/>
        </w:rPr>
        <w:t>1.</w:t>
      </w:r>
      <w:r w:rsidRPr="0014575D">
        <w:rPr>
          <w:rFonts w:ascii="仿宋" w:eastAsia="仿宋" w:hAnsi="仿宋" w:cs="仿宋" w:hint="eastAsia"/>
          <w:sz w:val="32"/>
          <w:szCs w:val="32"/>
        </w:rPr>
        <w:t>申报方式：向云南省卫生计生委医政医管处提交书面申请材料。</w:t>
      </w:r>
    </w:p>
    <w:p w:rsidR="00DE59BB" w:rsidRPr="0014575D" w:rsidRDefault="00DE59BB" w:rsidP="00441F3B">
      <w:pPr>
        <w:ind w:firstLineChars="200" w:firstLine="640"/>
        <w:rPr>
          <w:rFonts w:ascii="仿宋" w:eastAsia="仿宋" w:hAnsi="仿宋" w:cs="仿宋"/>
          <w:sz w:val="32"/>
          <w:szCs w:val="32"/>
        </w:rPr>
      </w:pPr>
      <w:r w:rsidRPr="0014575D">
        <w:rPr>
          <w:rFonts w:ascii="仿宋" w:eastAsia="仿宋" w:hAnsi="仿宋" w:cs="仿宋"/>
          <w:sz w:val="32"/>
          <w:szCs w:val="32"/>
        </w:rPr>
        <w:t>2.</w:t>
      </w:r>
      <w:r w:rsidRPr="0014575D">
        <w:rPr>
          <w:rFonts w:ascii="仿宋" w:eastAsia="仿宋" w:hAnsi="仿宋"/>
          <w:color w:val="333333"/>
          <w:spacing w:val="13"/>
          <w:sz w:val="32"/>
          <w:szCs w:val="32"/>
          <w:shd w:val="clear" w:color="auto" w:fill="FFFFFF"/>
        </w:rPr>
        <w:t xml:space="preserve"> </w:t>
      </w:r>
      <w:r w:rsidRPr="0014575D">
        <w:rPr>
          <w:rFonts w:ascii="仿宋" w:eastAsia="仿宋" w:hAnsi="仿宋" w:hint="eastAsia"/>
          <w:color w:val="333333"/>
          <w:spacing w:val="13"/>
          <w:sz w:val="32"/>
          <w:szCs w:val="32"/>
          <w:shd w:val="clear" w:color="auto" w:fill="FFFFFF"/>
        </w:rPr>
        <w:t>网络提交：</w:t>
      </w:r>
      <w:r w:rsidRPr="0014575D">
        <w:rPr>
          <w:rFonts w:ascii="仿宋" w:eastAsia="仿宋" w:hAnsi="仿宋"/>
          <w:color w:val="333333"/>
          <w:spacing w:val="13"/>
          <w:sz w:val="32"/>
          <w:szCs w:val="32"/>
          <w:shd w:val="clear" w:color="auto" w:fill="FFFFFF"/>
        </w:rPr>
        <w:t>http://ynzwfw.yn.gov.cn/</w:t>
      </w:r>
    </w:p>
    <w:p w:rsidR="00DE59BB" w:rsidRPr="003E46AC" w:rsidRDefault="00DE59BB" w:rsidP="00441F3B">
      <w:pPr>
        <w:ind w:firstLineChars="200" w:firstLine="640"/>
        <w:rPr>
          <w:rFonts w:ascii="仿宋" w:eastAsia="仿宋" w:hAnsi="仿宋"/>
          <w:sz w:val="32"/>
          <w:szCs w:val="32"/>
        </w:rPr>
      </w:pPr>
      <w:r w:rsidRPr="0014575D">
        <w:rPr>
          <w:rFonts w:ascii="仿宋" w:eastAsia="仿宋" w:hAnsi="仿宋" w:cs="仿宋"/>
          <w:sz w:val="32"/>
          <w:szCs w:val="32"/>
        </w:rPr>
        <w:t>3.</w:t>
      </w:r>
      <w:r w:rsidRPr="0014575D">
        <w:rPr>
          <w:rFonts w:ascii="仿宋" w:eastAsia="仿宋" w:hAnsi="仿宋" w:cs="仿宋" w:hint="eastAsia"/>
          <w:sz w:val="32"/>
          <w:szCs w:val="32"/>
        </w:rPr>
        <w:t>申报时间：</w:t>
      </w:r>
      <w:r w:rsidRPr="0014575D">
        <w:rPr>
          <w:rFonts w:ascii="仿宋" w:eastAsia="仿宋" w:hAnsi="仿宋" w:hint="eastAsia"/>
          <w:sz w:val="32"/>
          <w:szCs w:val="32"/>
        </w:rPr>
        <w:t>根据省卫生计生委发文要求为准</w:t>
      </w:r>
      <w:r w:rsidRPr="003E46AC">
        <w:rPr>
          <w:rFonts w:ascii="仿宋" w:eastAsia="仿宋" w:hAnsi="仿宋" w:hint="eastAsia"/>
          <w:sz w:val="32"/>
          <w:szCs w:val="32"/>
        </w:rPr>
        <w:t>。</w:t>
      </w:r>
    </w:p>
    <w:p w:rsidR="00DE59BB" w:rsidRPr="0014575D" w:rsidRDefault="00DE59BB" w:rsidP="00441F3B">
      <w:pPr>
        <w:ind w:firstLineChars="200" w:firstLine="640"/>
        <w:outlineLvl w:val="1"/>
        <w:rPr>
          <w:rFonts w:ascii="楷体" w:eastAsia="楷体" w:hAnsi="楷体" w:cs="仿宋"/>
          <w:bCs/>
          <w:sz w:val="32"/>
          <w:szCs w:val="32"/>
        </w:rPr>
      </w:pPr>
      <w:bookmarkStart w:id="10" w:name="_Toc11256"/>
      <w:r w:rsidRPr="0014575D">
        <w:rPr>
          <w:rFonts w:ascii="楷体" w:eastAsia="楷体" w:hAnsi="楷体" w:cs="仿宋" w:hint="eastAsia"/>
          <w:bCs/>
          <w:sz w:val="32"/>
          <w:szCs w:val="32"/>
        </w:rPr>
        <w:t>（二）受理</w:t>
      </w:r>
      <w:bookmarkEnd w:id="10"/>
    </w:p>
    <w:p w:rsidR="00DE59BB"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省卫生计生委按照《人体器官移植医师培训与认定管理办法</w:t>
      </w:r>
      <w:r>
        <w:rPr>
          <w:rFonts w:ascii="仿宋" w:eastAsia="仿宋" w:hAnsi="仿宋" w:hint="eastAsia"/>
          <w:sz w:val="32"/>
          <w:szCs w:val="32"/>
        </w:rPr>
        <w:t>》，遵循公开、公正公平</w:t>
      </w:r>
      <w:r w:rsidRPr="003E46AC">
        <w:rPr>
          <w:rFonts w:ascii="仿宋" w:eastAsia="仿宋" w:hAnsi="仿宋" w:hint="eastAsia"/>
          <w:sz w:val="32"/>
          <w:szCs w:val="32"/>
        </w:rPr>
        <w:t>的原则进行综合</w:t>
      </w:r>
      <w:r>
        <w:rPr>
          <w:rFonts w:ascii="仿宋" w:eastAsia="仿宋" w:hAnsi="仿宋" w:hint="eastAsia"/>
          <w:sz w:val="32"/>
          <w:szCs w:val="32"/>
        </w:rPr>
        <w:t>审查</w:t>
      </w:r>
      <w:r w:rsidRPr="003E46AC">
        <w:rPr>
          <w:rFonts w:ascii="仿宋" w:eastAsia="仿宋" w:hAnsi="仿宋" w:hint="eastAsia"/>
          <w:sz w:val="32"/>
          <w:szCs w:val="32"/>
        </w:rPr>
        <w:t>。</w:t>
      </w:r>
    </w:p>
    <w:p w:rsidR="00DE59BB" w:rsidRPr="0014575D" w:rsidRDefault="00DE59BB" w:rsidP="0014575D">
      <w:pPr>
        <w:ind w:firstLineChars="200" w:firstLine="640"/>
        <w:outlineLvl w:val="1"/>
        <w:rPr>
          <w:rFonts w:ascii="楷体" w:eastAsia="楷体" w:hAnsi="楷体" w:cs="仿宋"/>
          <w:bCs/>
          <w:sz w:val="32"/>
          <w:szCs w:val="32"/>
        </w:rPr>
      </w:pPr>
      <w:r w:rsidRPr="0014575D">
        <w:rPr>
          <w:rFonts w:ascii="楷体" w:eastAsia="楷体" w:hAnsi="楷体" w:cs="仿宋" w:hint="eastAsia"/>
          <w:bCs/>
          <w:sz w:val="32"/>
          <w:szCs w:val="32"/>
        </w:rPr>
        <w:t>（四）审查</w:t>
      </w:r>
    </w:p>
    <w:p w:rsidR="00DE59BB" w:rsidRPr="00AC0DFD" w:rsidRDefault="00DE59BB" w:rsidP="00441F3B">
      <w:pPr>
        <w:ind w:firstLineChars="200" w:firstLine="640"/>
        <w:rPr>
          <w:rFonts w:ascii="仿宋" w:eastAsia="仿宋" w:hAnsi="仿宋"/>
          <w:sz w:val="32"/>
          <w:szCs w:val="32"/>
        </w:rPr>
      </w:pPr>
      <w:r w:rsidRPr="00AC0DFD">
        <w:rPr>
          <w:rFonts w:ascii="仿宋" w:eastAsia="仿宋" w:hAnsi="仿宋" w:hint="eastAsia"/>
          <w:sz w:val="32"/>
          <w:szCs w:val="32"/>
        </w:rPr>
        <w:lastRenderedPageBreak/>
        <w:t>云南省卫生计生委依据国家卫生计生委《关于印发人体器官移植医师培训与认定管理办法等有关文件的通知》（国卫医发〔</w:t>
      </w:r>
      <w:r w:rsidRPr="00AC0DFD">
        <w:rPr>
          <w:rFonts w:ascii="仿宋" w:eastAsia="仿宋" w:hAnsi="仿宋"/>
          <w:sz w:val="32"/>
          <w:szCs w:val="32"/>
        </w:rPr>
        <w:t>2016</w:t>
      </w:r>
      <w:r w:rsidRPr="00AC0DFD">
        <w:rPr>
          <w:rFonts w:ascii="仿宋" w:eastAsia="仿宋" w:hAnsi="仿宋" w:hint="eastAsia"/>
          <w:sz w:val="32"/>
          <w:szCs w:val="32"/>
        </w:rPr>
        <w:t>〕</w:t>
      </w:r>
      <w:r w:rsidRPr="00AC0DFD">
        <w:rPr>
          <w:rFonts w:ascii="仿宋" w:eastAsia="仿宋" w:hAnsi="仿宋"/>
          <w:sz w:val="32"/>
          <w:szCs w:val="32"/>
        </w:rPr>
        <w:t>49</w:t>
      </w:r>
      <w:r w:rsidRPr="00AC0DFD">
        <w:rPr>
          <w:rFonts w:ascii="仿宋" w:eastAsia="仿宋" w:hAnsi="仿宋" w:hint="eastAsia"/>
          <w:sz w:val="32"/>
          <w:szCs w:val="32"/>
        </w:rPr>
        <w:t>号）、《执业医师法》、《人体器官移植条例》以及云南省卫生和计划生育委员会下发的相关文件进行审核。</w:t>
      </w:r>
    </w:p>
    <w:p w:rsidR="00DE59BB" w:rsidRPr="0014575D" w:rsidRDefault="00DE59BB" w:rsidP="0014575D">
      <w:pPr>
        <w:ind w:firstLineChars="200" w:firstLine="640"/>
        <w:outlineLvl w:val="1"/>
        <w:rPr>
          <w:rFonts w:ascii="楷体" w:eastAsia="楷体" w:hAnsi="楷体" w:cs="仿宋"/>
          <w:bCs/>
          <w:sz w:val="32"/>
          <w:szCs w:val="32"/>
        </w:rPr>
      </w:pPr>
      <w:r w:rsidRPr="0014575D">
        <w:rPr>
          <w:rFonts w:ascii="楷体" w:eastAsia="楷体" w:hAnsi="楷体" w:cs="仿宋" w:hint="eastAsia"/>
          <w:bCs/>
          <w:sz w:val="32"/>
          <w:szCs w:val="32"/>
        </w:rPr>
        <w:t>（五）决定</w:t>
      </w:r>
    </w:p>
    <w:p w:rsidR="00DE59BB" w:rsidRPr="002A49B4" w:rsidRDefault="00DE59BB" w:rsidP="00441F3B">
      <w:pPr>
        <w:pStyle w:val="a"/>
        <w:numPr>
          <w:ilvl w:val="0"/>
          <w:numId w:val="0"/>
        </w:numPr>
        <w:adjustRightInd w:val="0"/>
        <w:snapToGrid w:val="0"/>
        <w:spacing w:line="400" w:lineRule="exact"/>
        <w:ind w:firstLineChars="200" w:firstLine="640"/>
        <w:rPr>
          <w:rFonts w:ascii="仿宋" w:eastAsia="仿宋" w:hAnsi="仿宋"/>
          <w:kern w:val="2"/>
          <w:sz w:val="32"/>
          <w:szCs w:val="32"/>
        </w:rPr>
      </w:pPr>
      <w:r w:rsidRPr="002A49B4">
        <w:rPr>
          <w:rFonts w:ascii="仿宋" w:eastAsia="仿宋" w:hAnsi="仿宋" w:hint="eastAsia"/>
          <w:kern w:val="2"/>
          <w:sz w:val="32"/>
          <w:szCs w:val="32"/>
        </w:rPr>
        <w:t>（</w:t>
      </w:r>
      <w:r w:rsidRPr="002A49B4">
        <w:rPr>
          <w:rFonts w:ascii="仿宋" w:eastAsia="仿宋" w:hAnsi="仿宋"/>
          <w:kern w:val="2"/>
          <w:sz w:val="32"/>
          <w:szCs w:val="32"/>
        </w:rPr>
        <w:t>1</w:t>
      </w:r>
      <w:r w:rsidRPr="002A49B4">
        <w:rPr>
          <w:rFonts w:ascii="仿宋" w:eastAsia="仿宋" w:hAnsi="仿宋" w:hint="eastAsia"/>
          <w:kern w:val="2"/>
          <w:sz w:val="32"/>
          <w:szCs w:val="32"/>
        </w:rPr>
        <w:t>）云南省卫生计生委对审核合格的人员，下发文件确定。</w:t>
      </w:r>
    </w:p>
    <w:p w:rsidR="00DE59BB" w:rsidRPr="002A49B4" w:rsidRDefault="00DE59BB" w:rsidP="00441F3B">
      <w:pPr>
        <w:pStyle w:val="a"/>
        <w:numPr>
          <w:ilvl w:val="0"/>
          <w:numId w:val="0"/>
        </w:numPr>
        <w:adjustRightInd w:val="0"/>
        <w:snapToGrid w:val="0"/>
        <w:spacing w:line="400" w:lineRule="exact"/>
        <w:ind w:firstLineChars="200" w:firstLine="640"/>
        <w:rPr>
          <w:rFonts w:ascii="仿宋" w:eastAsia="仿宋" w:hAnsi="仿宋"/>
          <w:kern w:val="2"/>
          <w:sz w:val="32"/>
          <w:szCs w:val="32"/>
        </w:rPr>
      </w:pPr>
      <w:r w:rsidRPr="002A49B4">
        <w:rPr>
          <w:rFonts w:ascii="仿宋" w:eastAsia="仿宋" w:hAnsi="仿宋" w:hint="eastAsia"/>
          <w:kern w:val="2"/>
          <w:sz w:val="32"/>
          <w:szCs w:val="32"/>
        </w:rPr>
        <w:t>（</w:t>
      </w:r>
      <w:r w:rsidRPr="002A49B4">
        <w:rPr>
          <w:rFonts w:ascii="仿宋" w:eastAsia="仿宋" w:hAnsi="仿宋"/>
          <w:kern w:val="2"/>
          <w:sz w:val="32"/>
          <w:szCs w:val="32"/>
        </w:rPr>
        <w:t>2</w:t>
      </w:r>
      <w:r w:rsidRPr="002A49B4">
        <w:rPr>
          <w:rFonts w:ascii="仿宋" w:eastAsia="仿宋" w:hAnsi="仿宋" w:hint="eastAsia"/>
          <w:kern w:val="2"/>
          <w:sz w:val="32"/>
          <w:szCs w:val="32"/>
        </w:rPr>
        <w:t>）对审核合格的人员凭确认文件办理医师执业证书注明。</w:t>
      </w:r>
      <w:r w:rsidRPr="002A49B4">
        <w:rPr>
          <w:rFonts w:ascii="仿宋" w:eastAsia="仿宋" w:hAnsi="仿宋"/>
          <w:kern w:val="2"/>
          <w:sz w:val="32"/>
          <w:szCs w:val="32"/>
        </w:rPr>
        <w:t xml:space="preserve"> </w:t>
      </w:r>
    </w:p>
    <w:p w:rsidR="00DE59BB" w:rsidRPr="00B91839" w:rsidRDefault="00DE59BB" w:rsidP="00441F3B">
      <w:pPr>
        <w:ind w:firstLineChars="200" w:firstLine="640"/>
        <w:rPr>
          <w:rFonts w:ascii="楷体_GB2312" w:eastAsia="楷体_GB2312" w:hAnsi="仿宋"/>
          <w:color w:val="000000"/>
          <w:sz w:val="32"/>
          <w:szCs w:val="32"/>
        </w:rPr>
      </w:pPr>
      <w:r w:rsidRPr="00B91839">
        <w:rPr>
          <w:rFonts w:ascii="楷体_GB2312" w:eastAsia="楷体_GB2312" w:hAnsi="仿宋" w:hint="eastAsia"/>
          <w:color w:val="000000"/>
          <w:sz w:val="32"/>
          <w:szCs w:val="32"/>
        </w:rPr>
        <w:t>（六）许可证件制作与送达</w:t>
      </w:r>
    </w:p>
    <w:p w:rsidR="00DE59BB" w:rsidRPr="003E46AC" w:rsidRDefault="00DE59BB" w:rsidP="00441F3B">
      <w:pPr>
        <w:ind w:firstLineChars="200" w:firstLine="640"/>
        <w:rPr>
          <w:rFonts w:ascii="仿宋" w:eastAsia="仿宋" w:hAnsi="仿宋"/>
          <w:sz w:val="32"/>
          <w:szCs w:val="32"/>
        </w:rPr>
      </w:pPr>
      <w:r>
        <w:rPr>
          <w:rFonts w:ascii="仿宋" w:eastAsia="仿宋" w:hAnsi="仿宋" w:hint="eastAsia"/>
          <w:sz w:val="32"/>
          <w:szCs w:val="32"/>
        </w:rPr>
        <w:t>无</w:t>
      </w:r>
      <w:r w:rsidR="002A49B4">
        <w:rPr>
          <w:rFonts w:ascii="仿宋" w:eastAsia="仿宋" w:hAnsi="仿宋" w:hint="eastAsia"/>
          <w:sz w:val="32"/>
          <w:szCs w:val="32"/>
        </w:rPr>
        <w:t>。</w:t>
      </w:r>
    </w:p>
    <w:p w:rsidR="00DE59BB" w:rsidRPr="0014575D" w:rsidRDefault="00DE59BB" w:rsidP="002A49B4">
      <w:pPr>
        <w:ind w:firstLineChars="200" w:firstLine="640"/>
        <w:outlineLvl w:val="1"/>
        <w:rPr>
          <w:rFonts w:ascii="楷体" w:eastAsia="楷体" w:hAnsi="楷体" w:cs="仿宋"/>
          <w:bCs/>
          <w:sz w:val="32"/>
          <w:szCs w:val="32"/>
        </w:rPr>
      </w:pPr>
      <w:bookmarkStart w:id="11" w:name="_Toc26435"/>
      <w:r w:rsidRPr="0014575D">
        <w:rPr>
          <w:rFonts w:ascii="楷体" w:eastAsia="楷体" w:hAnsi="楷体" w:cs="仿宋" w:hint="eastAsia"/>
          <w:bCs/>
          <w:sz w:val="32"/>
          <w:szCs w:val="32"/>
        </w:rPr>
        <w:t>（七）</w:t>
      </w:r>
      <w:bookmarkEnd w:id="11"/>
      <w:r w:rsidRPr="0014575D">
        <w:rPr>
          <w:rFonts w:ascii="楷体" w:eastAsia="楷体" w:hAnsi="楷体" w:cs="仿宋" w:hint="eastAsia"/>
          <w:bCs/>
          <w:sz w:val="32"/>
          <w:szCs w:val="32"/>
        </w:rPr>
        <w:t>决定公开</w:t>
      </w:r>
    </w:p>
    <w:p w:rsidR="00DE59BB"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根据综合</w:t>
      </w:r>
      <w:r>
        <w:rPr>
          <w:rFonts w:ascii="仿宋" w:eastAsia="仿宋" w:hAnsi="仿宋" w:hint="eastAsia"/>
          <w:sz w:val="32"/>
          <w:szCs w:val="32"/>
        </w:rPr>
        <w:t>审查</w:t>
      </w:r>
      <w:r w:rsidRPr="003E46AC">
        <w:rPr>
          <w:rFonts w:ascii="仿宋" w:eastAsia="仿宋" w:hAnsi="仿宋" w:hint="eastAsia"/>
          <w:sz w:val="32"/>
          <w:szCs w:val="32"/>
        </w:rPr>
        <w:t>结果确定人体器官移植医师</w:t>
      </w:r>
      <w:r>
        <w:rPr>
          <w:rFonts w:ascii="仿宋" w:eastAsia="仿宋" w:hAnsi="仿宋" w:hint="eastAsia"/>
          <w:sz w:val="32"/>
          <w:szCs w:val="32"/>
        </w:rPr>
        <w:t>执业资格</w:t>
      </w:r>
      <w:r w:rsidRPr="003E46AC">
        <w:rPr>
          <w:rFonts w:ascii="仿宋" w:eastAsia="仿宋" w:hAnsi="仿宋" w:hint="eastAsia"/>
          <w:sz w:val="32"/>
          <w:szCs w:val="32"/>
        </w:rPr>
        <w:t>，并进行公示，公示期满无异议，正式发文确定。</w:t>
      </w:r>
    </w:p>
    <w:p w:rsidR="00DE59BB" w:rsidRPr="0014575D" w:rsidRDefault="002A49B4" w:rsidP="0014575D">
      <w:pPr>
        <w:ind w:firstLineChars="200" w:firstLine="640"/>
        <w:outlineLvl w:val="0"/>
        <w:rPr>
          <w:rFonts w:ascii="黑体" w:eastAsia="黑体"/>
          <w:sz w:val="32"/>
          <w:szCs w:val="32"/>
        </w:rPr>
      </w:pPr>
      <w:bookmarkStart w:id="12" w:name="_Toc23705"/>
      <w:r w:rsidRPr="0014575D">
        <w:rPr>
          <w:rFonts w:ascii="黑体" w:eastAsia="黑体" w:hint="eastAsia"/>
          <w:sz w:val="32"/>
          <w:szCs w:val="32"/>
        </w:rPr>
        <w:t>十一</w:t>
      </w:r>
      <w:r w:rsidR="00DE59BB" w:rsidRPr="0014575D">
        <w:rPr>
          <w:rFonts w:ascii="黑体" w:eastAsia="黑体" w:hint="eastAsia"/>
          <w:sz w:val="32"/>
          <w:szCs w:val="32"/>
        </w:rPr>
        <w:t>、</w:t>
      </w:r>
      <w:bookmarkEnd w:id="12"/>
      <w:r w:rsidR="00DE59BB" w:rsidRPr="0014575D">
        <w:rPr>
          <w:rFonts w:ascii="黑体" w:eastAsia="黑体" w:hint="eastAsia"/>
          <w:sz w:val="32"/>
          <w:szCs w:val="32"/>
        </w:rPr>
        <w:t>许可服务</w:t>
      </w:r>
    </w:p>
    <w:p w:rsidR="00DE59BB" w:rsidRPr="0014575D" w:rsidRDefault="00DE59BB" w:rsidP="002A49B4">
      <w:pPr>
        <w:ind w:firstLineChars="200" w:firstLine="640"/>
        <w:outlineLvl w:val="1"/>
        <w:rPr>
          <w:rFonts w:ascii="楷体" w:eastAsia="楷体" w:hAnsi="楷体" w:cs="仿宋"/>
          <w:bCs/>
          <w:sz w:val="32"/>
          <w:szCs w:val="32"/>
        </w:rPr>
      </w:pPr>
      <w:bookmarkStart w:id="13" w:name="_Toc7589"/>
      <w:r w:rsidRPr="0014575D">
        <w:rPr>
          <w:rFonts w:ascii="楷体" w:eastAsia="楷体" w:hAnsi="楷体" w:cs="仿宋" w:hint="eastAsia"/>
          <w:bCs/>
          <w:sz w:val="32"/>
          <w:szCs w:val="32"/>
        </w:rPr>
        <w:t>（一）审批咨询岗位的职责和权限</w:t>
      </w:r>
      <w:bookmarkEnd w:id="13"/>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云南省卫生计生委医政医管处主要负责申报提供材料、办理程序等方面的现场咨询和电话咨询答复。</w:t>
      </w:r>
    </w:p>
    <w:p w:rsidR="00DE59BB" w:rsidRPr="0014575D" w:rsidRDefault="00DE59BB" w:rsidP="002A49B4">
      <w:pPr>
        <w:ind w:firstLineChars="200" w:firstLine="640"/>
        <w:outlineLvl w:val="1"/>
        <w:rPr>
          <w:rFonts w:ascii="楷体" w:eastAsia="楷体" w:hAnsi="楷体" w:cs="仿宋"/>
          <w:bCs/>
          <w:sz w:val="32"/>
          <w:szCs w:val="32"/>
        </w:rPr>
      </w:pPr>
      <w:bookmarkStart w:id="14" w:name="_Toc29510"/>
      <w:r w:rsidRPr="0014575D">
        <w:rPr>
          <w:rFonts w:ascii="楷体" w:eastAsia="楷体" w:hAnsi="楷体" w:cs="仿宋" w:hint="eastAsia"/>
          <w:bCs/>
          <w:sz w:val="32"/>
          <w:szCs w:val="32"/>
        </w:rPr>
        <w:t>（二）许可咨询</w:t>
      </w:r>
      <w:bookmarkEnd w:id="14"/>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本行政审批事项为行政相对人提供现场咨询和电话咨询两种咨询途径。</w:t>
      </w:r>
    </w:p>
    <w:p w:rsidR="00DE59BB" w:rsidRPr="0014575D" w:rsidRDefault="00DE59BB" w:rsidP="002A49B4">
      <w:pPr>
        <w:ind w:firstLineChars="200" w:firstLine="640"/>
        <w:outlineLvl w:val="1"/>
        <w:rPr>
          <w:rFonts w:ascii="楷体" w:eastAsia="楷体" w:hAnsi="楷体" w:cs="仿宋"/>
          <w:bCs/>
          <w:sz w:val="32"/>
          <w:szCs w:val="32"/>
        </w:rPr>
      </w:pPr>
      <w:bookmarkStart w:id="15" w:name="_Toc29762"/>
      <w:r w:rsidRPr="0014575D">
        <w:rPr>
          <w:rFonts w:ascii="楷体" w:eastAsia="楷体" w:hAnsi="楷体" w:cs="仿宋" w:hint="eastAsia"/>
          <w:bCs/>
          <w:sz w:val="32"/>
          <w:szCs w:val="32"/>
        </w:rPr>
        <w:t>（三）咨询工作程序</w:t>
      </w:r>
      <w:bookmarkEnd w:id="15"/>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sz w:val="32"/>
          <w:szCs w:val="32"/>
        </w:rPr>
        <w:t>1.</w:t>
      </w:r>
      <w:r w:rsidRPr="003E46AC">
        <w:rPr>
          <w:rFonts w:ascii="仿宋" w:eastAsia="仿宋" w:hAnsi="仿宋" w:hint="eastAsia"/>
          <w:sz w:val="32"/>
          <w:szCs w:val="32"/>
        </w:rPr>
        <w:t>现场咨询</w:t>
      </w:r>
    </w:p>
    <w:p w:rsidR="00DE59BB"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lastRenderedPageBreak/>
        <w:t>地址：昆明市关上国贸路</w:t>
      </w:r>
      <w:r w:rsidRPr="003E46AC">
        <w:rPr>
          <w:rFonts w:ascii="仿宋" w:eastAsia="仿宋" w:hAnsi="仿宋"/>
          <w:sz w:val="32"/>
          <w:szCs w:val="32"/>
        </w:rPr>
        <w:t>85</w:t>
      </w:r>
      <w:r w:rsidRPr="003E46AC">
        <w:rPr>
          <w:rFonts w:ascii="仿宋" w:eastAsia="仿宋" w:hAnsi="仿宋" w:hint="eastAsia"/>
          <w:sz w:val="32"/>
          <w:szCs w:val="32"/>
        </w:rPr>
        <w:t>号政通大厦</w:t>
      </w:r>
      <w:r w:rsidRPr="003E46AC">
        <w:rPr>
          <w:rFonts w:ascii="仿宋" w:eastAsia="仿宋" w:hAnsi="仿宋"/>
          <w:sz w:val="32"/>
          <w:szCs w:val="32"/>
        </w:rPr>
        <w:t>5</w:t>
      </w:r>
      <w:r w:rsidRPr="003E46AC">
        <w:rPr>
          <w:rFonts w:ascii="仿宋" w:eastAsia="仿宋" w:hAnsi="仿宋" w:hint="eastAsia"/>
          <w:sz w:val="32"/>
          <w:szCs w:val="32"/>
        </w:rPr>
        <w:t>楼</w:t>
      </w:r>
      <w:r w:rsidRPr="003E46AC">
        <w:rPr>
          <w:rFonts w:ascii="仿宋" w:eastAsia="仿宋" w:hAnsi="仿宋"/>
          <w:sz w:val="32"/>
          <w:szCs w:val="32"/>
        </w:rPr>
        <w:t>50</w:t>
      </w:r>
      <w:r>
        <w:rPr>
          <w:rFonts w:ascii="仿宋" w:eastAsia="仿宋" w:hAnsi="仿宋"/>
          <w:sz w:val="32"/>
          <w:szCs w:val="32"/>
        </w:rPr>
        <w:t>6</w:t>
      </w:r>
      <w:r w:rsidRPr="003E46AC">
        <w:rPr>
          <w:rFonts w:ascii="仿宋" w:eastAsia="仿宋" w:hAnsi="仿宋" w:hint="eastAsia"/>
          <w:sz w:val="32"/>
          <w:szCs w:val="32"/>
        </w:rPr>
        <w:t>办公室</w:t>
      </w:r>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云南省卫生计生委医政医管处</w:t>
      </w:r>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时间：周一至周五</w:t>
      </w:r>
      <w:r w:rsidRPr="003E46AC">
        <w:rPr>
          <w:rFonts w:ascii="仿宋" w:eastAsia="仿宋" w:hAnsi="仿宋"/>
          <w:sz w:val="32"/>
          <w:szCs w:val="32"/>
        </w:rPr>
        <w:t>09:00-12:00</w:t>
      </w:r>
      <w:r w:rsidRPr="003E46AC">
        <w:rPr>
          <w:rFonts w:ascii="仿宋" w:eastAsia="仿宋" w:hAnsi="仿宋" w:hint="eastAsia"/>
          <w:sz w:val="32"/>
          <w:szCs w:val="32"/>
        </w:rPr>
        <w:t>，下午</w:t>
      </w:r>
      <w:r w:rsidRPr="003E46AC">
        <w:rPr>
          <w:rFonts w:ascii="仿宋" w:eastAsia="仿宋" w:hAnsi="仿宋"/>
          <w:sz w:val="32"/>
          <w:szCs w:val="32"/>
        </w:rPr>
        <w:t>14:30-17:30</w:t>
      </w:r>
      <w:r w:rsidRPr="003E46AC">
        <w:rPr>
          <w:rFonts w:ascii="仿宋" w:eastAsia="仿宋" w:hAnsi="仿宋" w:hint="eastAsia"/>
          <w:sz w:val="32"/>
          <w:szCs w:val="32"/>
        </w:rPr>
        <w:t>（法定节假日除外）。</w:t>
      </w:r>
    </w:p>
    <w:p w:rsidR="00DE59BB" w:rsidRPr="003E46AC" w:rsidRDefault="00DE59BB" w:rsidP="00441F3B">
      <w:pPr>
        <w:numPr>
          <w:ilvl w:val="0"/>
          <w:numId w:val="22"/>
        </w:numPr>
        <w:ind w:firstLineChars="200" w:firstLine="640"/>
        <w:rPr>
          <w:rFonts w:ascii="仿宋" w:eastAsia="仿宋" w:hAnsi="仿宋"/>
          <w:sz w:val="32"/>
          <w:szCs w:val="32"/>
        </w:rPr>
      </w:pPr>
      <w:r w:rsidRPr="003E46AC">
        <w:rPr>
          <w:rFonts w:ascii="仿宋" w:eastAsia="仿宋" w:hAnsi="仿宋" w:hint="eastAsia"/>
          <w:sz w:val="32"/>
          <w:szCs w:val="32"/>
        </w:rPr>
        <w:t>电话咨询</w:t>
      </w:r>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云南省卫生计生委医政医管处电话号码：</w:t>
      </w:r>
      <w:r>
        <w:rPr>
          <w:rFonts w:ascii="仿宋" w:eastAsia="仿宋" w:hAnsi="仿宋"/>
          <w:sz w:val="32"/>
          <w:szCs w:val="32"/>
        </w:rPr>
        <w:t>0871-</w:t>
      </w:r>
      <w:r w:rsidRPr="003E46AC">
        <w:rPr>
          <w:rFonts w:ascii="仿宋" w:eastAsia="仿宋" w:hAnsi="仿宋"/>
          <w:sz w:val="32"/>
          <w:szCs w:val="32"/>
        </w:rPr>
        <w:t>6719512</w:t>
      </w:r>
      <w:r>
        <w:rPr>
          <w:rFonts w:ascii="仿宋" w:eastAsia="仿宋" w:hAnsi="仿宋"/>
          <w:sz w:val="32"/>
          <w:szCs w:val="32"/>
        </w:rPr>
        <w:t>9</w:t>
      </w:r>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时间：周一至周五</w:t>
      </w:r>
      <w:r w:rsidRPr="003E46AC">
        <w:rPr>
          <w:rFonts w:ascii="仿宋" w:eastAsia="仿宋" w:hAnsi="仿宋"/>
          <w:sz w:val="32"/>
          <w:szCs w:val="32"/>
        </w:rPr>
        <w:t>09:00-12:00</w:t>
      </w:r>
      <w:r w:rsidRPr="003E46AC">
        <w:rPr>
          <w:rFonts w:ascii="仿宋" w:eastAsia="仿宋" w:hAnsi="仿宋" w:hint="eastAsia"/>
          <w:sz w:val="32"/>
          <w:szCs w:val="32"/>
        </w:rPr>
        <w:t>，下午</w:t>
      </w:r>
      <w:r w:rsidRPr="003E46AC">
        <w:rPr>
          <w:rFonts w:ascii="仿宋" w:eastAsia="仿宋" w:hAnsi="仿宋"/>
          <w:sz w:val="32"/>
          <w:szCs w:val="32"/>
        </w:rPr>
        <w:t>14:30-17:30</w:t>
      </w:r>
      <w:r w:rsidRPr="003E46AC">
        <w:rPr>
          <w:rFonts w:ascii="仿宋" w:eastAsia="仿宋" w:hAnsi="仿宋" w:hint="eastAsia"/>
          <w:sz w:val="32"/>
          <w:szCs w:val="32"/>
        </w:rPr>
        <w:t>（法定节假日除外）。</w:t>
      </w:r>
    </w:p>
    <w:p w:rsidR="00DE59BB" w:rsidRPr="0014575D" w:rsidRDefault="00DE59BB" w:rsidP="00441F3B">
      <w:pPr>
        <w:ind w:firstLineChars="200" w:firstLine="640"/>
        <w:outlineLvl w:val="1"/>
        <w:rPr>
          <w:rFonts w:ascii="楷体" w:eastAsia="楷体" w:hAnsi="楷体" w:cs="仿宋"/>
          <w:bCs/>
          <w:sz w:val="32"/>
          <w:szCs w:val="32"/>
        </w:rPr>
      </w:pPr>
      <w:bookmarkStart w:id="16" w:name="_Toc18206"/>
      <w:r w:rsidRPr="0014575D">
        <w:rPr>
          <w:rFonts w:ascii="楷体" w:eastAsia="楷体" w:hAnsi="楷体" w:cs="仿宋" w:hint="eastAsia"/>
          <w:bCs/>
          <w:sz w:val="32"/>
          <w:szCs w:val="32"/>
        </w:rPr>
        <w:t>（四）行政审批咨询库</w:t>
      </w:r>
      <w:bookmarkEnd w:id="16"/>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定期对咨询问题竞相梳理和归纳，及时补充和完善咨询知识库。</w:t>
      </w:r>
    </w:p>
    <w:p w:rsidR="00DE59BB" w:rsidRPr="0014575D" w:rsidRDefault="00DE59BB" w:rsidP="0014575D">
      <w:pPr>
        <w:ind w:firstLineChars="200" w:firstLine="640"/>
        <w:outlineLvl w:val="1"/>
        <w:rPr>
          <w:rFonts w:ascii="楷体" w:eastAsia="楷体" w:hAnsi="楷体" w:cs="仿宋"/>
          <w:bCs/>
          <w:sz w:val="32"/>
          <w:szCs w:val="32"/>
        </w:rPr>
      </w:pPr>
      <w:bookmarkStart w:id="17" w:name="_Toc31436"/>
      <w:r w:rsidRPr="0014575D">
        <w:rPr>
          <w:rFonts w:ascii="楷体" w:eastAsia="楷体" w:hAnsi="楷体" w:cs="仿宋" w:hint="eastAsia"/>
          <w:bCs/>
          <w:sz w:val="32"/>
          <w:szCs w:val="32"/>
        </w:rPr>
        <w:t>（五）反馈时限</w:t>
      </w:r>
      <w:bookmarkEnd w:id="17"/>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能够现场回复的，当场回复。不能当场回复的，应在</w:t>
      </w:r>
      <w:r w:rsidRPr="003E46AC">
        <w:rPr>
          <w:rFonts w:ascii="仿宋" w:eastAsia="仿宋" w:hAnsi="仿宋"/>
          <w:sz w:val="32"/>
          <w:szCs w:val="32"/>
        </w:rPr>
        <w:t>2</w:t>
      </w:r>
      <w:r w:rsidRPr="003E46AC">
        <w:rPr>
          <w:rFonts w:ascii="仿宋" w:eastAsia="仿宋" w:hAnsi="仿宋" w:hint="eastAsia"/>
          <w:sz w:val="32"/>
          <w:szCs w:val="32"/>
        </w:rPr>
        <w:t>个工作日内回复</w:t>
      </w:r>
    </w:p>
    <w:p w:rsidR="00DE59BB" w:rsidRPr="0014575D" w:rsidRDefault="00DE59BB" w:rsidP="0014575D">
      <w:pPr>
        <w:ind w:firstLineChars="200" w:firstLine="640"/>
        <w:outlineLvl w:val="1"/>
        <w:rPr>
          <w:rFonts w:ascii="楷体" w:eastAsia="楷体" w:hAnsi="楷体" w:cs="仿宋"/>
          <w:bCs/>
          <w:sz w:val="32"/>
          <w:szCs w:val="32"/>
        </w:rPr>
      </w:pPr>
      <w:bookmarkStart w:id="18" w:name="_Toc4592"/>
      <w:r w:rsidRPr="0014575D">
        <w:rPr>
          <w:rFonts w:ascii="楷体" w:eastAsia="楷体" w:hAnsi="楷体" w:cs="仿宋" w:hint="eastAsia"/>
          <w:bCs/>
          <w:sz w:val="32"/>
          <w:szCs w:val="32"/>
        </w:rPr>
        <w:t>（六）进程查询</w:t>
      </w:r>
      <w:bookmarkEnd w:id="18"/>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sz w:val="32"/>
          <w:szCs w:val="32"/>
        </w:rPr>
        <w:t>1.</w:t>
      </w:r>
      <w:r w:rsidRPr="003E46AC">
        <w:rPr>
          <w:rFonts w:ascii="仿宋" w:eastAsia="仿宋" w:hAnsi="仿宋" w:hint="eastAsia"/>
          <w:sz w:val="32"/>
          <w:szCs w:val="32"/>
        </w:rPr>
        <w:t>现场咨询</w:t>
      </w:r>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地址：昆明市关上国贸路</w:t>
      </w:r>
      <w:r w:rsidRPr="003E46AC">
        <w:rPr>
          <w:rFonts w:ascii="仿宋" w:eastAsia="仿宋" w:hAnsi="仿宋"/>
          <w:sz w:val="32"/>
          <w:szCs w:val="32"/>
        </w:rPr>
        <w:t>85</w:t>
      </w:r>
      <w:r w:rsidRPr="003E46AC">
        <w:rPr>
          <w:rFonts w:ascii="仿宋" w:eastAsia="仿宋" w:hAnsi="仿宋" w:hint="eastAsia"/>
          <w:sz w:val="32"/>
          <w:szCs w:val="32"/>
        </w:rPr>
        <w:t>号政通大厦</w:t>
      </w:r>
      <w:r w:rsidRPr="003E46AC">
        <w:rPr>
          <w:rFonts w:ascii="仿宋" w:eastAsia="仿宋" w:hAnsi="仿宋"/>
          <w:sz w:val="32"/>
          <w:szCs w:val="32"/>
        </w:rPr>
        <w:t>5</w:t>
      </w:r>
      <w:r w:rsidRPr="003E46AC">
        <w:rPr>
          <w:rFonts w:ascii="仿宋" w:eastAsia="仿宋" w:hAnsi="仿宋" w:hint="eastAsia"/>
          <w:sz w:val="32"/>
          <w:szCs w:val="32"/>
        </w:rPr>
        <w:t>楼</w:t>
      </w:r>
      <w:r w:rsidRPr="003E46AC">
        <w:rPr>
          <w:rFonts w:ascii="仿宋" w:eastAsia="仿宋" w:hAnsi="仿宋"/>
          <w:sz w:val="32"/>
          <w:szCs w:val="32"/>
        </w:rPr>
        <w:t>50</w:t>
      </w:r>
      <w:r>
        <w:rPr>
          <w:rFonts w:ascii="仿宋" w:eastAsia="仿宋" w:hAnsi="仿宋"/>
          <w:sz w:val="32"/>
          <w:szCs w:val="32"/>
        </w:rPr>
        <w:t>6</w:t>
      </w:r>
      <w:r w:rsidRPr="003E46AC">
        <w:rPr>
          <w:rFonts w:ascii="仿宋" w:eastAsia="仿宋" w:hAnsi="仿宋" w:hint="eastAsia"/>
          <w:sz w:val="32"/>
          <w:szCs w:val="32"/>
        </w:rPr>
        <w:t>办公室楼</w:t>
      </w:r>
      <w:r w:rsidRPr="003E46AC">
        <w:rPr>
          <w:rFonts w:ascii="仿宋" w:eastAsia="仿宋" w:hAnsi="仿宋"/>
          <w:sz w:val="32"/>
          <w:szCs w:val="32"/>
        </w:rPr>
        <w:t>—</w:t>
      </w:r>
      <w:r w:rsidRPr="003E46AC">
        <w:rPr>
          <w:rFonts w:ascii="仿宋" w:eastAsia="仿宋" w:hAnsi="仿宋" w:hint="eastAsia"/>
          <w:sz w:val="32"/>
          <w:szCs w:val="32"/>
        </w:rPr>
        <w:t>云南省卫生计生委医政医管处。</w:t>
      </w:r>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时间：周一至周五</w:t>
      </w:r>
      <w:r w:rsidRPr="003E46AC">
        <w:rPr>
          <w:rFonts w:ascii="仿宋" w:eastAsia="仿宋" w:hAnsi="仿宋"/>
          <w:sz w:val="32"/>
          <w:szCs w:val="32"/>
        </w:rPr>
        <w:t>09:00-12:00</w:t>
      </w:r>
      <w:r w:rsidRPr="003E46AC">
        <w:rPr>
          <w:rFonts w:ascii="仿宋" w:eastAsia="仿宋" w:hAnsi="仿宋" w:hint="eastAsia"/>
          <w:sz w:val="32"/>
          <w:szCs w:val="32"/>
        </w:rPr>
        <w:t>，下午</w:t>
      </w:r>
      <w:r w:rsidRPr="003E46AC">
        <w:rPr>
          <w:rFonts w:ascii="仿宋" w:eastAsia="仿宋" w:hAnsi="仿宋"/>
          <w:sz w:val="32"/>
          <w:szCs w:val="32"/>
        </w:rPr>
        <w:t>14:30-17:30</w:t>
      </w:r>
      <w:r w:rsidRPr="003E46AC">
        <w:rPr>
          <w:rFonts w:ascii="仿宋" w:eastAsia="仿宋" w:hAnsi="仿宋" w:hint="eastAsia"/>
          <w:sz w:val="32"/>
          <w:szCs w:val="32"/>
        </w:rPr>
        <w:t>（法定节假日除外）。</w:t>
      </w:r>
    </w:p>
    <w:p w:rsidR="00DE59BB" w:rsidRPr="003E46AC" w:rsidRDefault="00DE59BB" w:rsidP="00441F3B">
      <w:pPr>
        <w:numPr>
          <w:ilvl w:val="0"/>
          <w:numId w:val="22"/>
        </w:numPr>
        <w:ind w:firstLineChars="200" w:firstLine="640"/>
        <w:rPr>
          <w:rFonts w:ascii="仿宋" w:eastAsia="仿宋" w:hAnsi="仿宋"/>
          <w:sz w:val="32"/>
          <w:szCs w:val="32"/>
        </w:rPr>
      </w:pPr>
      <w:r w:rsidRPr="003E46AC">
        <w:rPr>
          <w:rFonts w:ascii="仿宋" w:eastAsia="仿宋" w:hAnsi="仿宋" w:hint="eastAsia"/>
          <w:sz w:val="32"/>
          <w:szCs w:val="32"/>
        </w:rPr>
        <w:lastRenderedPageBreak/>
        <w:t>电话咨询</w:t>
      </w:r>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云南省卫生计生委医政医管处电话号码：</w:t>
      </w:r>
      <w:r w:rsidRPr="003E46AC">
        <w:rPr>
          <w:rFonts w:ascii="仿宋" w:eastAsia="仿宋" w:hAnsi="仿宋"/>
          <w:sz w:val="32"/>
          <w:szCs w:val="32"/>
        </w:rPr>
        <w:t>0871-6719512</w:t>
      </w:r>
      <w:r w:rsidR="00265AD8">
        <w:rPr>
          <w:rFonts w:ascii="仿宋" w:eastAsia="仿宋" w:hAnsi="仿宋" w:hint="eastAsia"/>
          <w:sz w:val="32"/>
          <w:szCs w:val="32"/>
        </w:rPr>
        <w:t>9</w:t>
      </w:r>
    </w:p>
    <w:p w:rsidR="00DE59BB" w:rsidRPr="003E46AC" w:rsidRDefault="00DE59BB" w:rsidP="00441F3B">
      <w:pPr>
        <w:ind w:firstLineChars="200" w:firstLine="640"/>
        <w:rPr>
          <w:rFonts w:ascii="仿宋" w:eastAsia="仿宋" w:hAnsi="仿宋"/>
          <w:sz w:val="32"/>
          <w:szCs w:val="32"/>
        </w:rPr>
      </w:pPr>
      <w:r w:rsidRPr="003E46AC">
        <w:rPr>
          <w:rFonts w:ascii="仿宋" w:eastAsia="仿宋" w:hAnsi="仿宋" w:hint="eastAsia"/>
          <w:sz w:val="32"/>
          <w:szCs w:val="32"/>
        </w:rPr>
        <w:t>时间：周一至周五</w:t>
      </w:r>
      <w:r w:rsidRPr="003E46AC">
        <w:rPr>
          <w:rFonts w:ascii="仿宋" w:eastAsia="仿宋" w:hAnsi="仿宋"/>
          <w:sz w:val="32"/>
          <w:szCs w:val="32"/>
        </w:rPr>
        <w:t>09:00-12:00</w:t>
      </w:r>
      <w:r w:rsidRPr="003E46AC">
        <w:rPr>
          <w:rFonts w:ascii="仿宋" w:eastAsia="仿宋" w:hAnsi="仿宋" w:hint="eastAsia"/>
          <w:sz w:val="32"/>
          <w:szCs w:val="32"/>
        </w:rPr>
        <w:t>，下午</w:t>
      </w:r>
      <w:r w:rsidRPr="003E46AC">
        <w:rPr>
          <w:rFonts w:ascii="仿宋" w:eastAsia="仿宋" w:hAnsi="仿宋"/>
          <w:sz w:val="32"/>
          <w:szCs w:val="32"/>
        </w:rPr>
        <w:t>14:30-17:30</w:t>
      </w:r>
      <w:r w:rsidRPr="003E46AC">
        <w:rPr>
          <w:rFonts w:ascii="仿宋" w:eastAsia="仿宋" w:hAnsi="仿宋" w:hint="eastAsia"/>
          <w:sz w:val="32"/>
          <w:szCs w:val="32"/>
        </w:rPr>
        <w:t>（法定节假日除外）。</w:t>
      </w:r>
      <w:bookmarkStart w:id="19" w:name="_GoBack"/>
      <w:bookmarkEnd w:id="19"/>
    </w:p>
    <w:p w:rsidR="00DE59BB" w:rsidRPr="0014575D" w:rsidRDefault="00DE59BB" w:rsidP="0014575D">
      <w:pPr>
        <w:ind w:firstLineChars="200" w:firstLine="640"/>
        <w:outlineLvl w:val="0"/>
        <w:rPr>
          <w:rFonts w:ascii="黑体" w:eastAsia="黑体"/>
          <w:sz w:val="32"/>
          <w:szCs w:val="32"/>
        </w:rPr>
      </w:pPr>
      <w:bookmarkStart w:id="20" w:name="_Toc465349034"/>
      <w:bookmarkStart w:id="21" w:name="_Toc20781"/>
      <w:r w:rsidRPr="0014575D">
        <w:rPr>
          <w:rFonts w:ascii="黑体" w:eastAsia="黑体" w:hint="eastAsia"/>
          <w:sz w:val="32"/>
          <w:szCs w:val="32"/>
        </w:rPr>
        <w:t>十</w:t>
      </w:r>
      <w:r w:rsidR="002A49B4" w:rsidRPr="0014575D">
        <w:rPr>
          <w:rFonts w:ascii="黑体" w:eastAsia="黑体" w:hint="eastAsia"/>
          <w:sz w:val="32"/>
          <w:szCs w:val="32"/>
        </w:rPr>
        <w:t>二</w:t>
      </w:r>
      <w:r w:rsidRPr="0014575D">
        <w:rPr>
          <w:rFonts w:ascii="黑体" w:eastAsia="黑体" w:hint="eastAsia"/>
          <w:sz w:val="32"/>
          <w:szCs w:val="32"/>
        </w:rPr>
        <w:t>、</w:t>
      </w:r>
      <w:bookmarkEnd w:id="20"/>
      <w:bookmarkEnd w:id="21"/>
      <w:r w:rsidRPr="0014575D">
        <w:rPr>
          <w:rFonts w:ascii="黑体" w:eastAsia="黑体" w:hint="eastAsia"/>
          <w:sz w:val="32"/>
          <w:szCs w:val="32"/>
        </w:rPr>
        <w:t>事中事后监管</w:t>
      </w:r>
      <w:bookmarkStart w:id="22" w:name="_Toc465349049"/>
      <w:bookmarkStart w:id="23" w:name="_Toc29676"/>
    </w:p>
    <w:p w:rsidR="00DE59BB" w:rsidRPr="0014575D" w:rsidRDefault="00DE59BB" w:rsidP="0014575D">
      <w:pPr>
        <w:ind w:firstLineChars="200" w:firstLine="640"/>
        <w:outlineLvl w:val="1"/>
        <w:rPr>
          <w:rFonts w:ascii="楷体" w:eastAsia="楷体" w:hAnsi="楷体" w:cs="仿宋"/>
          <w:bCs/>
          <w:sz w:val="32"/>
          <w:szCs w:val="32"/>
        </w:rPr>
      </w:pPr>
      <w:r w:rsidRPr="0014575D">
        <w:rPr>
          <w:rFonts w:ascii="楷体" w:eastAsia="楷体" w:hAnsi="楷体" w:cs="仿宋" w:hint="eastAsia"/>
          <w:bCs/>
          <w:sz w:val="32"/>
          <w:szCs w:val="32"/>
        </w:rPr>
        <w:t>（一）实地检查</w:t>
      </w:r>
    </w:p>
    <w:p w:rsidR="00DE59BB" w:rsidRPr="003E46AC" w:rsidRDefault="00DE59BB" w:rsidP="00441F3B">
      <w:pPr>
        <w:spacing w:line="400" w:lineRule="exact"/>
        <w:ind w:firstLineChars="200" w:firstLine="640"/>
        <w:rPr>
          <w:rFonts w:ascii="仿宋" w:eastAsia="仿宋" w:hAnsi="仿宋"/>
          <w:color w:val="000000"/>
          <w:sz w:val="32"/>
          <w:szCs w:val="32"/>
        </w:rPr>
      </w:pPr>
      <w:r w:rsidRPr="003E46AC">
        <w:rPr>
          <w:rFonts w:ascii="仿宋" w:eastAsia="仿宋" w:hAnsi="仿宋" w:hint="eastAsia"/>
          <w:color w:val="000000"/>
          <w:sz w:val="32"/>
          <w:szCs w:val="32"/>
        </w:rPr>
        <w:t>云南省卫计委医政医管处定期随机到各</w:t>
      </w:r>
      <w:r w:rsidRPr="003E46AC">
        <w:rPr>
          <w:rFonts w:ascii="仿宋" w:eastAsia="仿宋" w:hAnsi="仿宋" w:hint="eastAsia"/>
          <w:sz w:val="32"/>
          <w:szCs w:val="32"/>
        </w:rPr>
        <w:t>人体器官移植医师</w:t>
      </w:r>
      <w:r>
        <w:rPr>
          <w:rFonts w:ascii="仿宋" w:eastAsia="仿宋" w:hAnsi="仿宋" w:hint="eastAsia"/>
          <w:sz w:val="32"/>
          <w:szCs w:val="32"/>
        </w:rPr>
        <w:t>执业</w:t>
      </w:r>
      <w:r w:rsidRPr="003E46AC">
        <w:rPr>
          <w:rFonts w:ascii="仿宋" w:eastAsia="仿宋" w:hAnsi="仿宋" w:hint="eastAsia"/>
          <w:color w:val="000000"/>
          <w:sz w:val="32"/>
          <w:szCs w:val="32"/>
        </w:rPr>
        <w:t>的医院进行实地检查。</w:t>
      </w:r>
    </w:p>
    <w:p w:rsidR="00DE59BB" w:rsidRPr="00BF6C28" w:rsidRDefault="00DE59BB" w:rsidP="005D6F66"/>
    <w:p w:rsidR="00DE59BB" w:rsidRPr="0014575D" w:rsidRDefault="00DE59BB" w:rsidP="0014575D">
      <w:pPr>
        <w:ind w:firstLineChars="200" w:firstLine="640"/>
        <w:outlineLvl w:val="1"/>
        <w:rPr>
          <w:rFonts w:ascii="楷体" w:eastAsia="楷体" w:hAnsi="楷体" w:cs="仿宋"/>
          <w:bCs/>
          <w:sz w:val="32"/>
          <w:szCs w:val="32"/>
        </w:rPr>
      </w:pPr>
      <w:r w:rsidRPr="0014575D">
        <w:rPr>
          <w:rFonts w:ascii="楷体" w:eastAsia="楷体" w:hAnsi="楷体" w:cs="仿宋" w:hint="eastAsia"/>
          <w:bCs/>
          <w:sz w:val="32"/>
          <w:szCs w:val="32"/>
        </w:rPr>
        <w:t>（二）定期检</w:t>
      </w:r>
      <w:bookmarkEnd w:id="22"/>
      <w:bookmarkEnd w:id="23"/>
      <w:r w:rsidRPr="0014575D">
        <w:rPr>
          <w:rFonts w:ascii="楷体" w:eastAsia="楷体" w:hAnsi="楷体" w:cs="仿宋" w:hint="eastAsia"/>
          <w:bCs/>
          <w:sz w:val="32"/>
          <w:szCs w:val="32"/>
        </w:rPr>
        <w:t>验</w:t>
      </w:r>
    </w:p>
    <w:p w:rsidR="00DE59BB" w:rsidRPr="003E46AC" w:rsidRDefault="00DE59BB" w:rsidP="00441F3B">
      <w:pPr>
        <w:spacing w:line="400" w:lineRule="exact"/>
        <w:ind w:firstLineChars="200" w:firstLine="640"/>
        <w:rPr>
          <w:rFonts w:ascii="仿宋" w:eastAsia="仿宋" w:hAnsi="仿宋"/>
          <w:color w:val="000000"/>
          <w:sz w:val="32"/>
          <w:szCs w:val="32"/>
        </w:rPr>
      </w:pPr>
      <w:r w:rsidRPr="003E46AC">
        <w:rPr>
          <w:rFonts w:ascii="仿宋" w:eastAsia="仿宋" w:hAnsi="仿宋" w:hint="eastAsia"/>
          <w:color w:val="000000"/>
          <w:sz w:val="32"/>
          <w:szCs w:val="32"/>
        </w:rPr>
        <w:t>云南省卫生计生委医政医管处定期对各</w:t>
      </w:r>
      <w:r w:rsidRPr="002A49B4">
        <w:rPr>
          <w:rFonts w:ascii="仿宋" w:eastAsia="仿宋" w:hAnsi="仿宋" w:hint="eastAsia"/>
          <w:color w:val="000000"/>
          <w:sz w:val="32"/>
          <w:szCs w:val="32"/>
        </w:rPr>
        <w:t>人体器官移植医师</w:t>
      </w:r>
      <w:r w:rsidRPr="003E46AC">
        <w:rPr>
          <w:rFonts w:ascii="仿宋" w:eastAsia="仿宋" w:hAnsi="仿宋" w:hint="eastAsia"/>
          <w:color w:val="000000"/>
          <w:sz w:val="32"/>
          <w:szCs w:val="32"/>
        </w:rPr>
        <w:t>的工作予以检查。</w:t>
      </w:r>
    </w:p>
    <w:p w:rsidR="00DE59BB" w:rsidRPr="0014575D" w:rsidRDefault="00DE59BB" w:rsidP="0014575D">
      <w:pPr>
        <w:ind w:firstLineChars="200" w:firstLine="640"/>
        <w:outlineLvl w:val="1"/>
        <w:rPr>
          <w:rFonts w:ascii="楷体" w:eastAsia="楷体" w:hAnsi="楷体" w:cs="仿宋"/>
          <w:bCs/>
          <w:sz w:val="32"/>
          <w:szCs w:val="32"/>
        </w:rPr>
      </w:pPr>
      <w:bookmarkStart w:id="24" w:name="_Toc465349051"/>
      <w:bookmarkStart w:id="25" w:name="_Toc1477"/>
      <w:r w:rsidRPr="0014575D">
        <w:rPr>
          <w:rFonts w:ascii="楷体" w:eastAsia="楷体" w:hAnsi="楷体" w:cs="仿宋" w:hint="eastAsia"/>
          <w:bCs/>
          <w:sz w:val="32"/>
          <w:szCs w:val="32"/>
        </w:rPr>
        <w:t>（三）投诉举报</w:t>
      </w:r>
      <w:bookmarkEnd w:id="24"/>
      <w:bookmarkEnd w:id="25"/>
    </w:p>
    <w:p w:rsidR="00DE59BB" w:rsidRPr="002A49B4" w:rsidRDefault="00DE59BB" w:rsidP="00441F3B">
      <w:pPr>
        <w:spacing w:line="400" w:lineRule="exact"/>
        <w:ind w:firstLineChars="200" w:firstLine="640"/>
        <w:rPr>
          <w:rFonts w:ascii="仿宋" w:eastAsia="仿宋" w:hAnsi="仿宋"/>
          <w:color w:val="000000"/>
          <w:sz w:val="32"/>
          <w:szCs w:val="32"/>
        </w:rPr>
      </w:pPr>
      <w:bookmarkStart w:id="26" w:name="_Toc465349054"/>
      <w:r w:rsidRPr="002A49B4">
        <w:rPr>
          <w:rFonts w:ascii="仿宋" w:eastAsia="仿宋" w:hAnsi="仿宋"/>
          <w:color w:val="000000"/>
          <w:sz w:val="32"/>
          <w:szCs w:val="32"/>
        </w:rPr>
        <w:t>1.</w:t>
      </w:r>
      <w:r w:rsidRPr="002A49B4">
        <w:rPr>
          <w:rFonts w:ascii="仿宋" w:eastAsia="仿宋" w:hAnsi="仿宋" w:hint="eastAsia"/>
          <w:color w:val="000000"/>
          <w:sz w:val="32"/>
          <w:szCs w:val="32"/>
        </w:rPr>
        <w:t>投诉</w:t>
      </w:r>
    </w:p>
    <w:p w:rsidR="00DE59BB" w:rsidRPr="002A49B4" w:rsidRDefault="00DE59BB" w:rsidP="00441F3B">
      <w:pPr>
        <w:spacing w:line="400" w:lineRule="exact"/>
        <w:ind w:firstLineChars="200" w:firstLine="640"/>
        <w:rPr>
          <w:rFonts w:ascii="仿宋" w:eastAsia="仿宋" w:hAnsi="仿宋"/>
          <w:color w:val="000000"/>
          <w:sz w:val="32"/>
          <w:szCs w:val="32"/>
        </w:rPr>
      </w:pPr>
      <w:r w:rsidRPr="002A49B4">
        <w:rPr>
          <w:rFonts w:ascii="仿宋" w:eastAsia="仿宋" w:hAnsi="仿宋" w:hint="eastAsia"/>
          <w:color w:val="000000"/>
          <w:sz w:val="32"/>
          <w:szCs w:val="32"/>
        </w:rPr>
        <w:t>窗口投诉：云南省昆明市国贸路</w:t>
      </w:r>
      <w:r w:rsidRPr="002A49B4">
        <w:rPr>
          <w:rFonts w:ascii="仿宋" w:eastAsia="仿宋" w:hAnsi="仿宋"/>
          <w:color w:val="000000"/>
          <w:sz w:val="32"/>
          <w:szCs w:val="32"/>
        </w:rPr>
        <w:t>309</w:t>
      </w:r>
      <w:r w:rsidRPr="002A49B4">
        <w:rPr>
          <w:rFonts w:ascii="仿宋" w:eastAsia="仿宋" w:hAnsi="仿宋" w:hint="eastAsia"/>
          <w:color w:val="000000"/>
          <w:sz w:val="32"/>
          <w:szCs w:val="32"/>
        </w:rPr>
        <w:t>号政通大厦</w:t>
      </w:r>
      <w:r w:rsidRPr="002A49B4">
        <w:rPr>
          <w:rFonts w:ascii="仿宋" w:eastAsia="仿宋" w:hAnsi="仿宋"/>
          <w:color w:val="000000"/>
          <w:sz w:val="32"/>
          <w:szCs w:val="32"/>
        </w:rPr>
        <w:t>5</w:t>
      </w:r>
      <w:r w:rsidRPr="002A49B4">
        <w:rPr>
          <w:rFonts w:ascii="仿宋" w:eastAsia="仿宋" w:hAnsi="仿宋" w:hint="eastAsia"/>
          <w:color w:val="000000"/>
          <w:sz w:val="32"/>
          <w:szCs w:val="32"/>
        </w:rPr>
        <w:t>楼</w:t>
      </w:r>
      <w:r w:rsidRPr="002A49B4">
        <w:rPr>
          <w:rFonts w:ascii="仿宋" w:eastAsia="仿宋" w:hAnsi="仿宋"/>
          <w:color w:val="000000"/>
          <w:sz w:val="32"/>
          <w:szCs w:val="32"/>
        </w:rPr>
        <w:t>505</w:t>
      </w:r>
      <w:r w:rsidRPr="002A49B4">
        <w:rPr>
          <w:rFonts w:ascii="仿宋" w:eastAsia="仿宋" w:hAnsi="仿宋" w:hint="eastAsia"/>
          <w:color w:val="000000"/>
          <w:sz w:val="32"/>
          <w:szCs w:val="32"/>
        </w:rPr>
        <w:t>室</w:t>
      </w:r>
    </w:p>
    <w:p w:rsidR="00DE59BB" w:rsidRPr="002A49B4" w:rsidRDefault="00DE59BB" w:rsidP="00441F3B">
      <w:pPr>
        <w:spacing w:line="400" w:lineRule="exact"/>
        <w:ind w:firstLineChars="200" w:firstLine="640"/>
        <w:rPr>
          <w:rFonts w:ascii="仿宋" w:eastAsia="仿宋" w:hAnsi="仿宋"/>
          <w:color w:val="000000"/>
          <w:sz w:val="32"/>
          <w:szCs w:val="32"/>
        </w:rPr>
      </w:pPr>
      <w:r w:rsidRPr="002A49B4">
        <w:rPr>
          <w:rFonts w:ascii="仿宋" w:eastAsia="仿宋" w:hAnsi="仿宋" w:hint="eastAsia"/>
          <w:color w:val="000000"/>
          <w:sz w:val="32"/>
          <w:szCs w:val="32"/>
        </w:rPr>
        <w:t>电话投诉：</w:t>
      </w:r>
      <w:r w:rsidRPr="002A49B4">
        <w:rPr>
          <w:rFonts w:ascii="仿宋" w:eastAsia="仿宋" w:hAnsi="仿宋"/>
          <w:color w:val="000000"/>
          <w:sz w:val="32"/>
          <w:szCs w:val="32"/>
        </w:rPr>
        <w:t>0871-67195125</w:t>
      </w:r>
    </w:p>
    <w:p w:rsidR="00DE59BB" w:rsidRPr="002A49B4" w:rsidRDefault="00DE59BB" w:rsidP="00441F3B">
      <w:pPr>
        <w:spacing w:line="400" w:lineRule="exact"/>
        <w:ind w:firstLineChars="200" w:firstLine="640"/>
        <w:rPr>
          <w:rFonts w:ascii="仿宋" w:eastAsia="仿宋" w:hAnsi="仿宋"/>
          <w:color w:val="000000"/>
          <w:sz w:val="32"/>
          <w:szCs w:val="32"/>
        </w:rPr>
      </w:pPr>
      <w:r w:rsidRPr="002A49B4">
        <w:rPr>
          <w:rFonts w:ascii="仿宋" w:eastAsia="仿宋" w:hAnsi="仿宋"/>
          <w:color w:val="000000"/>
          <w:sz w:val="32"/>
          <w:szCs w:val="32"/>
        </w:rPr>
        <w:t>2.</w:t>
      </w:r>
      <w:r w:rsidRPr="002A49B4">
        <w:rPr>
          <w:rFonts w:ascii="仿宋" w:eastAsia="仿宋" w:hAnsi="仿宋" w:hint="eastAsia"/>
          <w:color w:val="000000"/>
          <w:sz w:val="32"/>
          <w:szCs w:val="32"/>
        </w:rPr>
        <w:t>行政复议或行政诉讼</w:t>
      </w:r>
    </w:p>
    <w:p w:rsidR="00DE59BB" w:rsidRPr="002A49B4" w:rsidRDefault="00DE59BB" w:rsidP="00441F3B">
      <w:pPr>
        <w:widowControl/>
        <w:spacing w:line="400" w:lineRule="exact"/>
        <w:ind w:firstLineChars="200" w:firstLine="640"/>
        <w:jc w:val="left"/>
        <w:outlineLvl w:val="0"/>
        <w:rPr>
          <w:rFonts w:ascii="仿宋" w:eastAsia="仿宋" w:hAnsi="仿宋"/>
          <w:color w:val="000000"/>
          <w:sz w:val="32"/>
          <w:szCs w:val="32"/>
        </w:rPr>
      </w:pPr>
      <w:bookmarkStart w:id="27" w:name="_Toc29601"/>
      <w:r w:rsidRPr="002A49B4">
        <w:rPr>
          <w:rFonts w:ascii="仿宋" w:eastAsia="仿宋" w:hAnsi="仿宋" w:hint="eastAsia"/>
          <w:color w:val="000000"/>
          <w:sz w:val="32"/>
          <w:szCs w:val="32"/>
        </w:rPr>
        <w:t>对于人体器官移植医师执业资格不予认定决定不服的，可以依法提起行政复议或者行政诉讼。</w:t>
      </w:r>
    </w:p>
    <w:p w:rsidR="00DE59BB" w:rsidRPr="0014575D" w:rsidRDefault="00DE59BB" w:rsidP="0014575D">
      <w:pPr>
        <w:ind w:firstLineChars="200" w:firstLine="640"/>
        <w:outlineLvl w:val="0"/>
        <w:rPr>
          <w:rFonts w:ascii="黑体" w:eastAsia="黑体"/>
          <w:sz w:val="32"/>
          <w:szCs w:val="32"/>
        </w:rPr>
      </w:pPr>
      <w:r w:rsidRPr="0014575D">
        <w:rPr>
          <w:rFonts w:ascii="黑体" w:eastAsia="黑体" w:hint="eastAsia"/>
          <w:sz w:val="32"/>
          <w:szCs w:val="32"/>
        </w:rPr>
        <w:t>十一、</w:t>
      </w:r>
      <w:bookmarkEnd w:id="26"/>
      <w:r w:rsidRPr="0014575D">
        <w:rPr>
          <w:rFonts w:ascii="黑体" w:eastAsia="黑体" w:hint="eastAsia"/>
          <w:sz w:val="32"/>
          <w:szCs w:val="32"/>
        </w:rPr>
        <w:t>附件</w:t>
      </w:r>
      <w:bookmarkEnd w:id="27"/>
    </w:p>
    <w:p w:rsidR="00DE59BB" w:rsidRPr="009F4C08" w:rsidRDefault="00DE59BB" w:rsidP="00441F3B">
      <w:pPr>
        <w:widowControl/>
        <w:spacing w:line="400" w:lineRule="exact"/>
        <w:ind w:firstLineChars="200" w:firstLine="640"/>
        <w:jc w:val="left"/>
        <w:rPr>
          <w:rFonts w:ascii="仿宋" w:eastAsia="仿宋" w:hAnsi="仿宋"/>
          <w:color w:val="000000"/>
          <w:sz w:val="32"/>
          <w:szCs w:val="32"/>
        </w:rPr>
      </w:pPr>
      <w:r w:rsidRPr="003E46AC">
        <w:rPr>
          <w:rFonts w:ascii="仿宋" w:eastAsia="仿宋" w:hAnsi="仿宋" w:hint="eastAsia"/>
          <w:color w:val="000000"/>
          <w:sz w:val="32"/>
          <w:szCs w:val="32"/>
        </w:rPr>
        <w:t>附件</w:t>
      </w:r>
      <w:r>
        <w:rPr>
          <w:rFonts w:ascii="仿宋" w:eastAsia="仿宋" w:hAnsi="仿宋" w:hint="eastAsia"/>
          <w:color w:val="000000"/>
          <w:sz w:val="32"/>
          <w:szCs w:val="32"/>
        </w:rPr>
        <w:t>：</w:t>
      </w:r>
      <w:r w:rsidRPr="009F4C08">
        <w:rPr>
          <w:rFonts w:ascii="仿宋" w:eastAsia="仿宋" w:hAnsi="仿宋"/>
          <w:color w:val="000000"/>
          <w:sz w:val="32"/>
          <w:szCs w:val="32"/>
        </w:rPr>
        <w:t>1.</w:t>
      </w:r>
      <w:r w:rsidRPr="009F4C08">
        <w:rPr>
          <w:rStyle w:val="ae"/>
          <w:rFonts w:ascii="仿宋" w:eastAsia="仿宋" w:hAnsi="仿宋" w:hint="eastAsia"/>
          <w:b w:val="0"/>
          <w:sz w:val="32"/>
          <w:szCs w:val="32"/>
        </w:rPr>
        <w:t>人体器官移植医师培训基地基本要求（试行）</w:t>
      </w:r>
    </w:p>
    <w:p w:rsidR="00DE59BB" w:rsidRPr="009F4C08" w:rsidRDefault="00DE59BB" w:rsidP="00441F3B">
      <w:pPr>
        <w:tabs>
          <w:tab w:val="left" w:pos="4140"/>
        </w:tabs>
        <w:spacing w:line="400" w:lineRule="exact"/>
        <w:ind w:firstLineChars="200" w:firstLine="640"/>
        <w:rPr>
          <w:rFonts w:ascii="仿宋" w:eastAsia="仿宋" w:hAnsi="仿宋"/>
          <w:b/>
          <w:bCs/>
          <w:sz w:val="32"/>
          <w:szCs w:val="32"/>
        </w:rPr>
      </w:pPr>
      <w:r w:rsidRPr="009F4C08">
        <w:rPr>
          <w:rFonts w:ascii="仿宋" w:eastAsia="仿宋" w:hAnsi="仿宋"/>
          <w:color w:val="000000"/>
          <w:sz w:val="32"/>
          <w:szCs w:val="32"/>
        </w:rPr>
        <w:t xml:space="preserve">     </w:t>
      </w:r>
      <w:r>
        <w:rPr>
          <w:rFonts w:ascii="仿宋" w:eastAsia="仿宋" w:hAnsi="仿宋"/>
          <w:color w:val="000000"/>
          <w:sz w:val="32"/>
          <w:szCs w:val="32"/>
        </w:rPr>
        <w:t xml:space="preserve"> </w:t>
      </w:r>
      <w:r w:rsidRPr="009F4C08">
        <w:rPr>
          <w:rFonts w:ascii="仿宋" w:eastAsia="仿宋" w:hAnsi="仿宋"/>
          <w:color w:val="000000"/>
          <w:sz w:val="32"/>
          <w:szCs w:val="32"/>
        </w:rPr>
        <w:t>2.</w:t>
      </w:r>
      <w:r w:rsidRPr="009F4C08">
        <w:rPr>
          <w:rFonts w:ascii="仿宋" w:eastAsia="仿宋" w:hAnsi="仿宋"/>
          <w:bCs/>
          <w:sz w:val="32"/>
          <w:szCs w:val="32"/>
        </w:rPr>
        <w:t xml:space="preserve"> </w:t>
      </w:r>
      <w:r w:rsidRPr="009F4C08">
        <w:rPr>
          <w:rFonts w:ascii="仿宋" w:eastAsia="仿宋" w:hAnsi="仿宋" w:hint="eastAsia"/>
          <w:bCs/>
          <w:sz w:val="32"/>
          <w:szCs w:val="32"/>
        </w:rPr>
        <w:t>云南省人体器官移植医师执业资格申请表</w:t>
      </w:r>
    </w:p>
    <w:p w:rsidR="00DE59BB" w:rsidRPr="009F4C08" w:rsidRDefault="00DE59BB" w:rsidP="00441F3B">
      <w:pPr>
        <w:widowControl/>
        <w:spacing w:line="400" w:lineRule="exact"/>
        <w:ind w:firstLineChars="200" w:firstLine="640"/>
        <w:jc w:val="left"/>
        <w:rPr>
          <w:rFonts w:ascii="仿宋" w:eastAsia="仿宋" w:hAnsi="仿宋"/>
          <w:color w:val="000000"/>
          <w:sz w:val="32"/>
          <w:szCs w:val="32"/>
        </w:rPr>
      </w:pPr>
    </w:p>
    <w:p w:rsidR="00DE59BB" w:rsidRPr="003E46AC" w:rsidRDefault="00DE59BB" w:rsidP="00441F3B">
      <w:pPr>
        <w:ind w:left="420" w:firstLineChars="200" w:firstLine="640"/>
        <w:rPr>
          <w:rFonts w:ascii="仿宋" w:eastAsia="仿宋" w:hAnsi="仿宋"/>
          <w:sz w:val="32"/>
          <w:szCs w:val="32"/>
        </w:rPr>
      </w:pPr>
    </w:p>
    <w:p w:rsidR="00DE59BB" w:rsidRPr="003E46AC" w:rsidRDefault="00DE59BB" w:rsidP="00441F3B">
      <w:pPr>
        <w:pStyle w:val="a4"/>
        <w:spacing w:line="560" w:lineRule="exact"/>
        <w:ind w:left="420" w:firstLine="640"/>
        <w:jc w:val="left"/>
        <w:rPr>
          <w:rFonts w:ascii="仿宋" w:eastAsia="仿宋" w:hAnsi="仿宋"/>
          <w:sz w:val="32"/>
          <w:szCs w:val="32"/>
        </w:rPr>
      </w:pPr>
    </w:p>
    <w:p w:rsidR="00DE59BB" w:rsidRPr="00072C7C" w:rsidRDefault="00DE59BB" w:rsidP="005D6F66">
      <w:pPr>
        <w:pStyle w:val="a4"/>
        <w:spacing w:line="560" w:lineRule="exact"/>
        <w:ind w:firstLineChars="0" w:firstLine="0"/>
        <w:jc w:val="left"/>
        <w:rPr>
          <w:rFonts w:ascii="黑体" w:eastAsia="黑体" w:hAnsi="仿宋"/>
          <w:sz w:val="32"/>
          <w:szCs w:val="32"/>
        </w:rPr>
      </w:pPr>
      <w:r w:rsidRPr="00D72F5C">
        <w:rPr>
          <w:rFonts w:ascii="黑体" w:eastAsia="黑体" w:hAnsi="仿宋" w:hint="eastAsia"/>
          <w:sz w:val="32"/>
          <w:szCs w:val="32"/>
        </w:rPr>
        <w:lastRenderedPageBreak/>
        <w:t>附件</w:t>
      </w:r>
      <w:r w:rsidRPr="00D72F5C">
        <w:rPr>
          <w:rFonts w:ascii="黑体" w:eastAsia="黑体" w:hAnsi="仿宋"/>
          <w:sz w:val="32"/>
          <w:szCs w:val="32"/>
        </w:rPr>
        <w:t>1</w:t>
      </w:r>
    </w:p>
    <w:p w:rsidR="00DE59BB" w:rsidRPr="00D72F5C" w:rsidRDefault="00DE59BB" w:rsidP="00441F3B">
      <w:pPr>
        <w:pStyle w:val="af"/>
        <w:spacing w:before="0" w:beforeAutospacing="0" w:after="0" w:afterAutospacing="0"/>
        <w:ind w:firstLineChars="200" w:firstLine="640"/>
        <w:jc w:val="center"/>
        <w:rPr>
          <w:rFonts w:ascii="黑体" w:eastAsia="黑体"/>
          <w:b/>
          <w:sz w:val="32"/>
          <w:szCs w:val="32"/>
        </w:rPr>
      </w:pPr>
      <w:r w:rsidRPr="00D72F5C">
        <w:rPr>
          <w:rStyle w:val="ae"/>
          <w:rFonts w:ascii="黑体" w:eastAsia="黑体" w:hint="eastAsia"/>
          <w:b w:val="0"/>
          <w:sz w:val="32"/>
          <w:szCs w:val="32"/>
        </w:rPr>
        <w:t>人体器官移植医师培训基地基本要求（试行）</w:t>
      </w:r>
    </w:p>
    <w:p w:rsidR="00DE59BB" w:rsidRPr="002A49B4" w:rsidRDefault="00DE59BB" w:rsidP="00441F3B">
      <w:pPr>
        <w:pStyle w:val="af"/>
        <w:spacing w:before="0" w:beforeAutospacing="0" w:after="0" w:afterAutospacing="0"/>
        <w:ind w:firstLineChars="200" w:firstLine="640"/>
        <w:rPr>
          <w:rFonts w:ascii="黑体" w:eastAsia="黑体" w:hAnsi="黑体"/>
          <w:sz w:val="32"/>
          <w:szCs w:val="32"/>
        </w:rPr>
      </w:pPr>
      <w:r w:rsidRPr="002A49B4">
        <w:rPr>
          <w:rFonts w:ascii="黑体" w:eastAsia="黑体" w:hAnsi="黑体" w:hint="eastAsia"/>
          <w:sz w:val="32"/>
          <w:szCs w:val="32"/>
        </w:rPr>
        <w:t>一、基本条件</w:t>
      </w:r>
      <w:r w:rsidRPr="002A49B4">
        <w:rPr>
          <w:rFonts w:ascii="黑体" w:eastAsia="黑体" w:hAnsi="黑体"/>
          <w:sz w:val="32"/>
          <w:szCs w:val="32"/>
        </w:rPr>
        <w:t xml:space="preserve"> </w:t>
      </w:r>
    </w:p>
    <w:p w:rsidR="00DE59BB" w:rsidRPr="008B00D4" w:rsidRDefault="00DE59BB" w:rsidP="00441F3B">
      <w:pPr>
        <w:pStyle w:val="af"/>
        <w:spacing w:before="0" w:beforeAutospacing="0" w:after="0" w:afterAutospacing="0"/>
        <w:ind w:firstLineChars="200" w:firstLine="640"/>
        <w:rPr>
          <w:rFonts w:ascii="仿宋" w:eastAsia="仿宋" w:hAnsi="仿宋"/>
          <w:sz w:val="32"/>
          <w:szCs w:val="32"/>
        </w:rPr>
      </w:pPr>
      <w:r w:rsidRPr="008B00D4">
        <w:rPr>
          <w:rFonts w:ascii="仿宋" w:eastAsia="仿宋" w:hAnsi="仿宋" w:hint="eastAsia"/>
          <w:sz w:val="32"/>
          <w:szCs w:val="32"/>
        </w:rPr>
        <w:t>（一）三级医院，具备开展相应人体器官移植项目的诊疗科目登记。</w:t>
      </w:r>
      <w:r w:rsidRPr="008B00D4">
        <w:rPr>
          <w:rFonts w:ascii="仿宋" w:eastAsia="仿宋"/>
          <w:sz w:val="32"/>
          <w:szCs w:val="32"/>
        </w:rPr>
        <w:t> </w:t>
      </w:r>
    </w:p>
    <w:p w:rsidR="00DE59BB" w:rsidRPr="008B00D4" w:rsidRDefault="00DE59BB" w:rsidP="00441F3B">
      <w:pPr>
        <w:pStyle w:val="af"/>
        <w:spacing w:before="0" w:beforeAutospacing="0" w:after="0" w:afterAutospacing="0"/>
        <w:ind w:firstLineChars="200" w:firstLine="640"/>
        <w:jc w:val="both"/>
        <w:rPr>
          <w:rFonts w:ascii="仿宋" w:eastAsia="仿宋" w:hAnsi="仿宋"/>
          <w:sz w:val="32"/>
          <w:szCs w:val="32"/>
        </w:rPr>
      </w:pPr>
      <w:r w:rsidRPr="008B00D4">
        <w:rPr>
          <w:rFonts w:ascii="仿宋" w:eastAsia="仿宋" w:hAnsi="仿宋" w:hint="eastAsia"/>
          <w:sz w:val="32"/>
          <w:szCs w:val="32"/>
        </w:rPr>
        <w:t>（二）近</w:t>
      </w:r>
      <w:r w:rsidRPr="008B00D4">
        <w:rPr>
          <w:rFonts w:ascii="仿宋" w:eastAsia="仿宋" w:hAnsi="仿宋"/>
          <w:sz w:val="32"/>
          <w:szCs w:val="32"/>
        </w:rPr>
        <w:t>5</w:t>
      </w:r>
      <w:r w:rsidRPr="008B00D4">
        <w:rPr>
          <w:rFonts w:ascii="仿宋" w:eastAsia="仿宋" w:hAnsi="仿宋" w:hint="eastAsia"/>
          <w:sz w:val="32"/>
          <w:szCs w:val="32"/>
        </w:rPr>
        <w:t>年未发生违反人体器官移植有关法律、法规及规定的行为。</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w:t>
      </w:r>
      <w:r w:rsidRPr="002A49B4">
        <w:rPr>
          <w:rFonts w:ascii="黑体" w:eastAsia="黑体" w:hAnsi="黑体" w:hint="eastAsia"/>
          <w:sz w:val="32"/>
          <w:szCs w:val="32"/>
        </w:rPr>
        <w:t xml:space="preserve">　二、具备与开展人体器官移植技术培训工作相适应的场地、设备和设施等条件</w:t>
      </w:r>
      <w:r w:rsidRPr="002A49B4">
        <w:rPr>
          <w:rFonts w:ascii="黑体" w:eastAsia="黑体" w:hAnsi="黑体"/>
          <w:sz w:val="32"/>
          <w:szCs w:val="32"/>
        </w:rPr>
        <w:t xml:space="preserve"> </w:t>
      </w:r>
      <w:r w:rsidRPr="002A49B4">
        <w:rPr>
          <w:rFonts w:ascii="黑体" w:eastAsia="黑体" w:hAnsi="黑体"/>
          <w:sz w:val="32"/>
          <w:szCs w:val="32"/>
        </w:rPr>
        <w:br/>
      </w:r>
      <w:r w:rsidRPr="008B00D4">
        <w:rPr>
          <w:rFonts w:ascii="仿宋" w:eastAsia="仿宋" w:hAnsi="仿宋" w:hint="eastAsia"/>
          <w:sz w:val="32"/>
          <w:szCs w:val="32"/>
        </w:rPr>
        <w:t xml:space="preserve">　　（一）移植病区。肝脏和肾脏移植需设置相对独立的病区，普通区和隔离区设置符合要求；各病区核定床位</w:t>
      </w:r>
      <w:r w:rsidRPr="008B00D4">
        <w:rPr>
          <w:rFonts w:ascii="仿宋" w:eastAsia="仿宋" w:hAnsi="仿宋"/>
          <w:sz w:val="32"/>
          <w:szCs w:val="32"/>
        </w:rPr>
        <w:t>30</w:t>
      </w:r>
      <w:r w:rsidRPr="008B00D4">
        <w:rPr>
          <w:rFonts w:ascii="仿宋" w:eastAsia="仿宋" w:hAnsi="仿宋" w:hint="eastAsia"/>
          <w:sz w:val="32"/>
          <w:szCs w:val="32"/>
        </w:rPr>
        <w:t>张以上。心脏移植和肺脏移植需各设置</w:t>
      </w:r>
      <w:r w:rsidRPr="008B00D4">
        <w:rPr>
          <w:rFonts w:ascii="仿宋" w:eastAsia="仿宋" w:hAnsi="仿宋"/>
          <w:sz w:val="32"/>
          <w:szCs w:val="32"/>
        </w:rPr>
        <w:t>5</w:t>
      </w:r>
      <w:r w:rsidRPr="008B00D4">
        <w:rPr>
          <w:rFonts w:ascii="仿宋" w:eastAsia="仿宋" w:hAnsi="仿宋" w:hint="eastAsia"/>
          <w:sz w:val="32"/>
          <w:szCs w:val="32"/>
        </w:rPr>
        <w:t>张专用床位，胰腺移植与小肠移植需各设置</w:t>
      </w:r>
      <w:r w:rsidRPr="008B00D4">
        <w:rPr>
          <w:rFonts w:ascii="仿宋" w:eastAsia="仿宋" w:hAnsi="仿宋"/>
          <w:sz w:val="32"/>
          <w:szCs w:val="32"/>
        </w:rPr>
        <w:t>2</w:t>
      </w:r>
      <w:r w:rsidRPr="008B00D4">
        <w:rPr>
          <w:rFonts w:ascii="仿宋" w:eastAsia="仿宋" w:hAnsi="仿宋" w:hint="eastAsia"/>
          <w:sz w:val="32"/>
          <w:szCs w:val="32"/>
        </w:rPr>
        <w:t>张专用床位。移植病区设备配置齐全，每床单元设置符合要求。移植病区应当建立健全并认真落实各项规章制度、人员岗位职责、医疗护理技术操作规程和相关技术规范等。</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（二）重症医学科（</w:t>
      </w:r>
      <w:r w:rsidRPr="008B00D4">
        <w:rPr>
          <w:rFonts w:ascii="仿宋" w:eastAsia="仿宋" w:hAnsi="仿宋"/>
          <w:sz w:val="32"/>
          <w:szCs w:val="32"/>
        </w:rPr>
        <w:t>ICU</w:t>
      </w:r>
      <w:r w:rsidRPr="008B00D4">
        <w:rPr>
          <w:rFonts w:ascii="仿宋" w:eastAsia="仿宋" w:hAnsi="仿宋" w:hint="eastAsia"/>
          <w:sz w:val="32"/>
          <w:szCs w:val="32"/>
        </w:rPr>
        <w:t>或</w:t>
      </w:r>
      <w:r w:rsidRPr="008B00D4">
        <w:rPr>
          <w:rFonts w:ascii="仿宋" w:eastAsia="仿宋" w:hAnsi="仿宋"/>
          <w:sz w:val="32"/>
          <w:szCs w:val="32"/>
        </w:rPr>
        <w:t>TICU</w:t>
      </w:r>
      <w:r w:rsidRPr="008B00D4">
        <w:rPr>
          <w:rFonts w:ascii="仿宋" w:eastAsia="仿宋" w:hAnsi="仿宋" w:hint="eastAsia"/>
          <w:sz w:val="32"/>
          <w:szCs w:val="32"/>
        </w:rPr>
        <w:t>）。设置符合原卫生部《重症医学科建设与管理指南（试行）》要求，建筑布局、功能流向合理；设置监护病床为移植病床的</w:t>
      </w:r>
      <w:r w:rsidRPr="008B00D4">
        <w:rPr>
          <w:rFonts w:ascii="仿宋" w:eastAsia="仿宋" w:hAnsi="仿宋"/>
          <w:sz w:val="32"/>
          <w:szCs w:val="32"/>
        </w:rPr>
        <w:t>15%-20%</w:t>
      </w:r>
      <w:r w:rsidRPr="008B00D4">
        <w:rPr>
          <w:rFonts w:ascii="仿宋" w:eastAsia="仿宋" w:hAnsi="仿宋" w:hint="eastAsia"/>
          <w:sz w:val="32"/>
          <w:szCs w:val="32"/>
        </w:rPr>
        <w:t>，基本设备设施配备符合要求。</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（三）手术部。设置符合原卫生部《手术部（室）管理规范</w:t>
      </w:r>
      <w:r w:rsidRPr="008B00D4">
        <w:rPr>
          <w:rFonts w:ascii="仿宋" w:eastAsia="仿宋" w:hAnsi="仿宋" w:hint="eastAsia"/>
          <w:sz w:val="32"/>
          <w:szCs w:val="32"/>
        </w:rPr>
        <w:lastRenderedPageBreak/>
        <w:t>（试行）》和《医院洁净手术部建筑技术规范（</w:t>
      </w:r>
      <w:r w:rsidRPr="008B00D4">
        <w:rPr>
          <w:rFonts w:ascii="仿宋" w:eastAsia="仿宋" w:hAnsi="仿宋"/>
          <w:sz w:val="32"/>
          <w:szCs w:val="32"/>
        </w:rPr>
        <w:t>GB50333-2013</w:t>
      </w:r>
      <w:r w:rsidRPr="008B00D4">
        <w:rPr>
          <w:rFonts w:ascii="仿宋" w:eastAsia="仿宋" w:hAnsi="仿宋" w:hint="eastAsia"/>
          <w:sz w:val="32"/>
          <w:szCs w:val="32"/>
        </w:rPr>
        <w:t>）》等要求，建筑布局、功能流向合理；净化手术间使用面积不少于</w:t>
      </w:r>
      <w:r w:rsidRPr="008B00D4">
        <w:rPr>
          <w:rFonts w:ascii="仿宋" w:eastAsia="仿宋" w:hAnsi="仿宋"/>
          <w:sz w:val="32"/>
          <w:szCs w:val="32"/>
        </w:rPr>
        <w:t>80m2</w:t>
      </w:r>
      <w:r w:rsidRPr="008B00D4">
        <w:rPr>
          <w:rFonts w:ascii="仿宋" w:eastAsia="仿宋" w:hAnsi="仿宋" w:hint="eastAsia"/>
          <w:sz w:val="32"/>
          <w:szCs w:val="32"/>
        </w:rPr>
        <w:t>；麻醉恢复室等设置符合要求。</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（四）临床实验室。开展生化、血液、免疫、药物浓度、病原体、组织配型和移植病理检查。</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（五）血液净化室。血液透析机</w:t>
      </w:r>
      <w:r w:rsidRPr="008B00D4">
        <w:rPr>
          <w:rFonts w:ascii="仿宋" w:eastAsia="仿宋" w:hAnsi="仿宋"/>
          <w:sz w:val="32"/>
          <w:szCs w:val="32"/>
        </w:rPr>
        <w:t>30</w:t>
      </w:r>
      <w:r w:rsidRPr="008B00D4">
        <w:rPr>
          <w:rFonts w:ascii="仿宋" w:eastAsia="仿宋" w:hAnsi="仿宋" w:hint="eastAsia"/>
          <w:sz w:val="32"/>
          <w:szCs w:val="32"/>
        </w:rPr>
        <w:t>台以上，连续性肾脏替代治疗机（</w:t>
      </w:r>
      <w:r w:rsidRPr="008B00D4">
        <w:rPr>
          <w:rFonts w:ascii="仿宋" w:eastAsia="仿宋" w:hAnsi="仿宋"/>
          <w:sz w:val="32"/>
          <w:szCs w:val="32"/>
        </w:rPr>
        <w:t>CRRT</w:t>
      </w:r>
      <w:r w:rsidRPr="008B00D4">
        <w:rPr>
          <w:rFonts w:ascii="仿宋" w:eastAsia="仿宋" w:hAnsi="仿宋" w:hint="eastAsia"/>
          <w:sz w:val="32"/>
          <w:szCs w:val="32"/>
        </w:rPr>
        <w:t>机）</w:t>
      </w:r>
      <w:r w:rsidRPr="008B00D4">
        <w:rPr>
          <w:rFonts w:ascii="仿宋" w:eastAsia="仿宋" w:hAnsi="仿宋"/>
          <w:sz w:val="32"/>
          <w:szCs w:val="32"/>
        </w:rPr>
        <w:t>5</w:t>
      </w:r>
      <w:r w:rsidRPr="008B00D4">
        <w:rPr>
          <w:rFonts w:ascii="仿宋" w:eastAsia="仿宋" w:hAnsi="仿宋" w:hint="eastAsia"/>
          <w:sz w:val="32"/>
          <w:szCs w:val="32"/>
        </w:rPr>
        <w:t>台以上；具备完成常规透析、床边透析、血浆置换、单纯超滤等技术能力。</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（六）脑死亡判定条件。具备独立开展死亡判定相适应的场地、设备和设施等条件。其中，脑死亡判定技术能力应当达到《脑死亡判定标准与技术规范（成人、儿童质控版）》的相关要求。</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（七）人体器官获取组织。独立成立或与其他医疗机构联合成立人体器官获取组织（</w:t>
      </w:r>
      <w:r w:rsidRPr="008B00D4">
        <w:rPr>
          <w:rFonts w:ascii="仿宋" w:eastAsia="仿宋" w:hAnsi="仿宋"/>
          <w:sz w:val="32"/>
          <w:szCs w:val="32"/>
        </w:rPr>
        <w:t>OPO</w:t>
      </w:r>
      <w:r w:rsidRPr="008B00D4">
        <w:rPr>
          <w:rFonts w:ascii="仿宋" w:eastAsia="仿宋" w:hAnsi="仿宋" w:hint="eastAsia"/>
          <w:sz w:val="32"/>
          <w:szCs w:val="32"/>
        </w:rPr>
        <w:t>），具备开展人体器官获取、保存维护与运输全流程教学相适应的人员、设备和设施等条件。包括：</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w:t>
      </w:r>
      <w:r w:rsidRPr="008B00D4">
        <w:rPr>
          <w:rFonts w:ascii="仿宋" w:eastAsia="仿宋" w:hAnsi="仿宋"/>
          <w:sz w:val="32"/>
          <w:szCs w:val="32"/>
        </w:rPr>
        <w:t xml:space="preserve">1. </w:t>
      </w:r>
      <w:r w:rsidRPr="008B00D4">
        <w:rPr>
          <w:rFonts w:ascii="仿宋" w:eastAsia="仿宋" w:hAnsi="仿宋" w:hint="eastAsia"/>
          <w:sz w:val="32"/>
          <w:szCs w:val="32"/>
        </w:rPr>
        <w:t>场地：业务工作区域布局符合工作流程和技术规范要求；器官捐献者维护单元不少于</w:t>
      </w:r>
      <w:r w:rsidRPr="008B00D4">
        <w:rPr>
          <w:rFonts w:ascii="仿宋" w:eastAsia="仿宋" w:hAnsi="仿宋"/>
          <w:sz w:val="32"/>
          <w:szCs w:val="32"/>
        </w:rPr>
        <w:t>4</w:t>
      </w:r>
      <w:r w:rsidRPr="008B00D4">
        <w:rPr>
          <w:rFonts w:ascii="仿宋" w:eastAsia="仿宋" w:hAnsi="仿宋" w:hint="eastAsia"/>
          <w:sz w:val="32"/>
          <w:szCs w:val="32"/>
        </w:rPr>
        <w:t>个，具备重症监护的仪器和设备；固定的</w:t>
      </w:r>
      <w:r w:rsidRPr="008B00D4">
        <w:rPr>
          <w:rFonts w:ascii="仿宋" w:eastAsia="仿宋" w:hAnsi="仿宋"/>
          <w:sz w:val="32"/>
          <w:szCs w:val="32"/>
        </w:rPr>
        <w:t>OPO</w:t>
      </w:r>
      <w:r w:rsidRPr="008B00D4">
        <w:rPr>
          <w:rFonts w:ascii="仿宋" w:eastAsia="仿宋" w:hAnsi="仿宋" w:hint="eastAsia"/>
          <w:sz w:val="32"/>
          <w:szCs w:val="32"/>
        </w:rPr>
        <w:t>办公室；器官捐献者家属接待室及休息场所；器官获取培训教学场地。</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w:t>
      </w:r>
      <w:r w:rsidRPr="008B00D4">
        <w:rPr>
          <w:rFonts w:ascii="仿宋" w:eastAsia="仿宋" w:hAnsi="仿宋"/>
          <w:sz w:val="32"/>
          <w:szCs w:val="32"/>
        </w:rPr>
        <w:t xml:space="preserve">2. </w:t>
      </w:r>
      <w:r w:rsidRPr="008B00D4">
        <w:rPr>
          <w:rFonts w:ascii="仿宋" w:eastAsia="仿宋" w:hAnsi="仿宋" w:hint="eastAsia"/>
          <w:sz w:val="32"/>
          <w:szCs w:val="32"/>
        </w:rPr>
        <w:t>设备与设施：呼吸机、心电监护仪等重症监护必须设备；便携式脑电图、体感诱发电位等神经电生理检查设备；便携式床</w:t>
      </w:r>
      <w:r w:rsidRPr="008B00D4">
        <w:rPr>
          <w:rFonts w:ascii="仿宋" w:eastAsia="仿宋" w:hAnsi="仿宋" w:hint="eastAsia"/>
          <w:sz w:val="32"/>
          <w:szCs w:val="32"/>
        </w:rPr>
        <w:lastRenderedPageBreak/>
        <w:t>旁彩超、体外膜肺氧合机（</w:t>
      </w:r>
      <w:r w:rsidRPr="008B00D4">
        <w:rPr>
          <w:rFonts w:ascii="仿宋" w:eastAsia="仿宋" w:hAnsi="仿宋"/>
          <w:sz w:val="32"/>
          <w:szCs w:val="32"/>
        </w:rPr>
        <w:t>ECMO)</w:t>
      </w:r>
      <w:r w:rsidRPr="008B00D4">
        <w:rPr>
          <w:rFonts w:ascii="仿宋" w:eastAsia="仿宋" w:hAnsi="仿宋" w:hint="eastAsia"/>
          <w:sz w:val="32"/>
          <w:szCs w:val="32"/>
        </w:rPr>
        <w:t>、人工肝或器官体外灌注保存修复设施设备；器官获取器械、器官保存箱、灌注液、保存液、纤维支气管镜、药品、耗材等；专用车辆，包括人体器官移植协调员专用通勤车、器官捐献者转运车（配备呼吸机、</w:t>
      </w:r>
      <w:r w:rsidRPr="008B00D4">
        <w:rPr>
          <w:rFonts w:ascii="仿宋" w:eastAsia="仿宋" w:hAnsi="仿宋"/>
          <w:sz w:val="32"/>
          <w:szCs w:val="32"/>
        </w:rPr>
        <w:t>ECMO</w:t>
      </w:r>
      <w:r w:rsidRPr="008B00D4">
        <w:rPr>
          <w:rFonts w:ascii="仿宋" w:eastAsia="仿宋" w:hAnsi="仿宋" w:hint="eastAsia"/>
          <w:sz w:val="32"/>
          <w:szCs w:val="32"/>
        </w:rPr>
        <w:t>等）、器官获取手术专用车、器官运输专用车；信息化设备，包括信息报送和传输功能的计算机等设备；器官获取培训教学设施，如模拟人等。</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（八）</w:t>
      </w:r>
      <w:r w:rsidRPr="008B00D4">
        <w:rPr>
          <w:rFonts w:ascii="仿宋" w:eastAsia="仿宋" w:hAnsi="仿宋"/>
          <w:sz w:val="32"/>
          <w:szCs w:val="32"/>
        </w:rPr>
        <w:t xml:space="preserve"> </w:t>
      </w:r>
      <w:r w:rsidRPr="008B00D4">
        <w:rPr>
          <w:rFonts w:ascii="仿宋" w:eastAsia="仿宋" w:hAnsi="仿宋" w:hint="eastAsia"/>
          <w:sz w:val="32"/>
          <w:szCs w:val="32"/>
        </w:rPr>
        <w:t>具备进行动物器官移植的实验条件。</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w:t>
      </w:r>
      <w:r w:rsidRPr="002A49B4">
        <w:rPr>
          <w:rFonts w:ascii="黑体" w:eastAsia="黑体" w:hAnsi="黑体" w:hint="eastAsia"/>
          <w:sz w:val="32"/>
          <w:szCs w:val="32"/>
        </w:rPr>
        <w:t>三、具备开展人体器官移植技术培训工作相适应的专业技术人员</w:t>
      </w:r>
      <w:r w:rsidRPr="002A49B4">
        <w:rPr>
          <w:rFonts w:ascii="黑体" w:eastAsia="黑体" w:hAnsi="黑体"/>
          <w:sz w:val="32"/>
          <w:szCs w:val="32"/>
        </w:rPr>
        <w:t xml:space="preserve"> </w:t>
      </w:r>
      <w:r w:rsidRPr="002A49B4">
        <w:rPr>
          <w:rFonts w:ascii="黑体" w:eastAsia="黑体" w:hAnsi="黑体"/>
          <w:sz w:val="32"/>
          <w:szCs w:val="32"/>
        </w:rPr>
        <w:br/>
      </w:r>
      <w:r w:rsidRPr="008B00D4">
        <w:rPr>
          <w:rFonts w:ascii="仿宋" w:eastAsia="仿宋" w:hAnsi="仿宋" w:hint="eastAsia"/>
          <w:sz w:val="32"/>
          <w:szCs w:val="32"/>
        </w:rPr>
        <w:t xml:space="preserve">　　（一）人体器官移植培训导师。至少有</w:t>
      </w:r>
      <w:r w:rsidRPr="008B00D4">
        <w:rPr>
          <w:rFonts w:ascii="仿宋" w:eastAsia="仿宋" w:hAnsi="仿宋"/>
          <w:sz w:val="32"/>
          <w:szCs w:val="32"/>
        </w:rPr>
        <w:t>5</w:t>
      </w:r>
      <w:r w:rsidRPr="008B00D4">
        <w:rPr>
          <w:rFonts w:ascii="仿宋" w:eastAsia="仿宋" w:hAnsi="仿宋" w:hint="eastAsia"/>
          <w:sz w:val="32"/>
          <w:szCs w:val="32"/>
        </w:rPr>
        <w:t>名培训导师，其中至少</w:t>
      </w:r>
      <w:r w:rsidRPr="008B00D4">
        <w:rPr>
          <w:rFonts w:ascii="仿宋" w:eastAsia="仿宋" w:hAnsi="仿宋"/>
          <w:sz w:val="32"/>
          <w:szCs w:val="32"/>
        </w:rPr>
        <w:t>2</w:t>
      </w:r>
      <w:r w:rsidRPr="008B00D4">
        <w:rPr>
          <w:rFonts w:ascii="仿宋" w:eastAsia="仿宋" w:hAnsi="仿宋" w:hint="eastAsia"/>
          <w:sz w:val="32"/>
          <w:szCs w:val="32"/>
        </w:rPr>
        <w:t>名为主任医师。培训导师应当同时具备以下条件：</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w:t>
      </w:r>
      <w:r w:rsidRPr="008B00D4">
        <w:rPr>
          <w:rFonts w:ascii="仿宋" w:eastAsia="仿宋" w:hAnsi="仿宋"/>
          <w:sz w:val="32"/>
          <w:szCs w:val="32"/>
        </w:rPr>
        <w:t xml:space="preserve">1. </w:t>
      </w:r>
      <w:r w:rsidRPr="008B00D4">
        <w:rPr>
          <w:rFonts w:ascii="仿宋" w:eastAsia="仿宋" w:hAnsi="仿宋" w:hint="eastAsia"/>
          <w:sz w:val="32"/>
          <w:szCs w:val="32"/>
        </w:rPr>
        <w:t>连续从事人体器官移植临床工作</w:t>
      </w:r>
      <w:r w:rsidRPr="008B00D4">
        <w:rPr>
          <w:rFonts w:ascii="仿宋" w:eastAsia="仿宋" w:hAnsi="仿宋"/>
          <w:sz w:val="32"/>
          <w:szCs w:val="32"/>
        </w:rPr>
        <w:t>10</w:t>
      </w:r>
      <w:r w:rsidRPr="008B00D4">
        <w:rPr>
          <w:rFonts w:ascii="仿宋" w:eastAsia="仿宋" w:hAnsi="仿宋" w:hint="eastAsia"/>
          <w:sz w:val="32"/>
          <w:szCs w:val="32"/>
        </w:rPr>
        <w:t>年以上，具有副主任医师以上专业技术职务任职资格。</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w:t>
      </w:r>
      <w:r w:rsidRPr="008B00D4">
        <w:rPr>
          <w:rFonts w:ascii="仿宋" w:eastAsia="仿宋" w:hAnsi="仿宋"/>
          <w:sz w:val="32"/>
          <w:szCs w:val="32"/>
        </w:rPr>
        <w:t xml:space="preserve">2. </w:t>
      </w:r>
      <w:r w:rsidRPr="008B00D4">
        <w:rPr>
          <w:rFonts w:ascii="仿宋" w:eastAsia="仿宋" w:hAnsi="仿宋" w:hint="eastAsia"/>
          <w:sz w:val="32"/>
          <w:szCs w:val="32"/>
        </w:rPr>
        <w:t>近</w:t>
      </w:r>
      <w:r w:rsidRPr="008B00D4">
        <w:rPr>
          <w:rFonts w:ascii="仿宋" w:eastAsia="仿宋" w:hAnsi="仿宋"/>
          <w:sz w:val="32"/>
          <w:szCs w:val="32"/>
        </w:rPr>
        <w:t>3</w:t>
      </w:r>
      <w:r w:rsidRPr="008B00D4">
        <w:rPr>
          <w:rFonts w:ascii="仿宋" w:eastAsia="仿宋" w:hAnsi="仿宋" w:hint="eastAsia"/>
          <w:sz w:val="32"/>
          <w:szCs w:val="32"/>
        </w:rPr>
        <w:t>年累计主持实施肾脏移植手术大于</w:t>
      </w:r>
      <w:r w:rsidRPr="008B00D4">
        <w:rPr>
          <w:rFonts w:ascii="仿宋" w:eastAsia="仿宋" w:hAnsi="仿宋"/>
          <w:sz w:val="32"/>
          <w:szCs w:val="32"/>
        </w:rPr>
        <w:t>100</w:t>
      </w:r>
      <w:r w:rsidRPr="008B00D4">
        <w:rPr>
          <w:rFonts w:ascii="仿宋" w:eastAsia="仿宋" w:hAnsi="仿宋" w:hint="eastAsia"/>
          <w:sz w:val="32"/>
          <w:szCs w:val="32"/>
        </w:rPr>
        <w:t>例，或肝脏移植手术大于</w:t>
      </w:r>
      <w:r w:rsidRPr="008B00D4">
        <w:rPr>
          <w:rFonts w:ascii="仿宋" w:eastAsia="仿宋" w:hAnsi="仿宋"/>
          <w:sz w:val="32"/>
          <w:szCs w:val="32"/>
        </w:rPr>
        <w:t>30</w:t>
      </w:r>
      <w:r w:rsidRPr="008B00D4">
        <w:rPr>
          <w:rFonts w:ascii="仿宋" w:eastAsia="仿宋" w:hAnsi="仿宋" w:hint="eastAsia"/>
          <w:sz w:val="32"/>
          <w:szCs w:val="32"/>
        </w:rPr>
        <w:t>例，或心脏移植手术大于</w:t>
      </w:r>
      <w:r w:rsidRPr="008B00D4">
        <w:rPr>
          <w:rFonts w:ascii="仿宋" w:eastAsia="仿宋" w:hAnsi="仿宋"/>
          <w:sz w:val="32"/>
          <w:szCs w:val="32"/>
        </w:rPr>
        <w:t>10</w:t>
      </w:r>
      <w:r w:rsidRPr="008B00D4">
        <w:rPr>
          <w:rFonts w:ascii="仿宋" w:eastAsia="仿宋" w:hAnsi="仿宋" w:hint="eastAsia"/>
          <w:sz w:val="32"/>
          <w:szCs w:val="32"/>
        </w:rPr>
        <w:t>例，或肺脏移植手术大于</w:t>
      </w:r>
      <w:r w:rsidRPr="008B00D4">
        <w:rPr>
          <w:rFonts w:ascii="仿宋" w:eastAsia="仿宋" w:hAnsi="仿宋"/>
          <w:sz w:val="32"/>
          <w:szCs w:val="32"/>
        </w:rPr>
        <w:t>5</w:t>
      </w:r>
      <w:r w:rsidRPr="008B00D4">
        <w:rPr>
          <w:rFonts w:ascii="仿宋" w:eastAsia="仿宋" w:hAnsi="仿宋" w:hint="eastAsia"/>
          <w:sz w:val="32"/>
          <w:szCs w:val="32"/>
        </w:rPr>
        <w:t>例，或胰腺、小肠移植手术大于</w:t>
      </w:r>
      <w:r w:rsidRPr="008B00D4">
        <w:rPr>
          <w:rFonts w:ascii="仿宋" w:eastAsia="仿宋" w:hAnsi="仿宋"/>
          <w:sz w:val="32"/>
          <w:szCs w:val="32"/>
        </w:rPr>
        <w:t>2</w:t>
      </w:r>
      <w:r w:rsidRPr="008B00D4">
        <w:rPr>
          <w:rFonts w:ascii="仿宋" w:eastAsia="仿宋" w:hAnsi="仿宋" w:hint="eastAsia"/>
          <w:sz w:val="32"/>
          <w:szCs w:val="32"/>
        </w:rPr>
        <w:t>例；未发生二级以上与人体器官移植技术相关的医疗事故（负主要责任或完全责任）；近</w:t>
      </w:r>
      <w:r w:rsidRPr="008B00D4">
        <w:rPr>
          <w:rFonts w:ascii="仿宋" w:eastAsia="仿宋" w:hAnsi="仿宋"/>
          <w:sz w:val="32"/>
          <w:szCs w:val="32"/>
        </w:rPr>
        <w:t>3</w:t>
      </w:r>
      <w:r w:rsidRPr="008B00D4">
        <w:rPr>
          <w:rFonts w:ascii="仿宋" w:eastAsia="仿宋" w:hAnsi="仿宋" w:hint="eastAsia"/>
          <w:sz w:val="32"/>
          <w:szCs w:val="32"/>
        </w:rPr>
        <w:t>年内未发生违反器官移植相关法律法规的行为；无利用医疗卫生服务谋求不正当利益的违法违纪行为。</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lastRenderedPageBreak/>
        <w:t xml:space="preserve">　　（二）脑死亡判定技术人员。取得国家卫生计生委脑损伤质控评价中心培训合格证书的脑死亡临床评估医师不少于</w:t>
      </w:r>
      <w:r w:rsidRPr="008B00D4">
        <w:rPr>
          <w:rFonts w:ascii="仿宋" w:eastAsia="仿宋" w:hAnsi="仿宋"/>
          <w:sz w:val="32"/>
          <w:szCs w:val="32"/>
        </w:rPr>
        <w:t>4</w:t>
      </w:r>
      <w:r w:rsidRPr="008B00D4">
        <w:rPr>
          <w:rFonts w:ascii="仿宋" w:eastAsia="仿宋" w:hAnsi="仿宋" w:hint="eastAsia"/>
          <w:sz w:val="32"/>
          <w:szCs w:val="32"/>
        </w:rPr>
        <w:t>人；脑电图评估、诱发电位评估和经颅多普勒超声评估医师或卫生技术人员各不少于</w:t>
      </w:r>
      <w:r w:rsidRPr="008B00D4">
        <w:rPr>
          <w:rFonts w:ascii="仿宋" w:eastAsia="仿宋" w:hAnsi="仿宋"/>
          <w:sz w:val="32"/>
          <w:szCs w:val="32"/>
        </w:rPr>
        <w:t>1</w:t>
      </w:r>
      <w:r w:rsidRPr="008B00D4">
        <w:rPr>
          <w:rFonts w:ascii="仿宋" w:eastAsia="仿宋" w:hAnsi="仿宋" w:hint="eastAsia"/>
          <w:sz w:val="32"/>
          <w:szCs w:val="32"/>
        </w:rPr>
        <w:t>名。</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（三）</w:t>
      </w:r>
      <w:r w:rsidRPr="008B00D4">
        <w:rPr>
          <w:rFonts w:ascii="仿宋" w:eastAsia="仿宋" w:hAnsi="仿宋"/>
          <w:sz w:val="32"/>
          <w:szCs w:val="32"/>
        </w:rPr>
        <w:t>OPO</w:t>
      </w:r>
      <w:r w:rsidRPr="008B00D4">
        <w:rPr>
          <w:rFonts w:ascii="仿宋" w:eastAsia="仿宋" w:hAnsi="仿宋" w:hint="eastAsia"/>
          <w:sz w:val="32"/>
          <w:szCs w:val="32"/>
        </w:rPr>
        <w:t>人员。专职从事人体器官获取的医护工作人员不少于</w:t>
      </w:r>
      <w:r w:rsidRPr="008B00D4">
        <w:rPr>
          <w:rFonts w:ascii="仿宋" w:eastAsia="仿宋" w:hAnsi="仿宋"/>
          <w:sz w:val="32"/>
          <w:szCs w:val="32"/>
        </w:rPr>
        <w:t>5</w:t>
      </w:r>
      <w:r w:rsidRPr="008B00D4">
        <w:rPr>
          <w:rFonts w:ascii="仿宋" w:eastAsia="仿宋" w:hAnsi="仿宋" w:hint="eastAsia"/>
          <w:sz w:val="32"/>
          <w:szCs w:val="32"/>
        </w:rPr>
        <w:t>人；经过专门培训并考核合格，具有资质的人体器官捐献专业协调员不少于</w:t>
      </w:r>
      <w:r w:rsidRPr="008B00D4">
        <w:rPr>
          <w:rFonts w:ascii="仿宋" w:eastAsia="仿宋" w:hAnsi="仿宋"/>
          <w:sz w:val="32"/>
          <w:szCs w:val="32"/>
        </w:rPr>
        <w:t>4</w:t>
      </w:r>
      <w:r w:rsidRPr="008B00D4">
        <w:rPr>
          <w:rFonts w:ascii="仿宋" w:eastAsia="仿宋" w:hAnsi="仿宋" w:hint="eastAsia"/>
          <w:sz w:val="32"/>
          <w:szCs w:val="32"/>
        </w:rPr>
        <w:t>人；重症监护、抢救技术的中、高级专业技术任职资格的医师不少于</w:t>
      </w:r>
      <w:r w:rsidRPr="008B00D4">
        <w:rPr>
          <w:rFonts w:ascii="仿宋" w:eastAsia="仿宋" w:hAnsi="仿宋"/>
          <w:sz w:val="32"/>
          <w:szCs w:val="32"/>
        </w:rPr>
        <w:t>3</w:t>
      </w:r>
      <w:r w:rsidRPr="008B00D4">
        <w:rPr>
          <w:rFonts w:ascii="仿宋" w:eastAsia="仿宋" w:hAnsi="仿宋" w:hint="eastAsia"/>
          <w:sz w:val="32"/>
          <w:szCs w:val="32"/>
        </w:rPr>
        <w:t>人；取得重症监护专业岗位培训证书的执业护士不少于</w:t>
      </w:r>
      <w:r w:rsidRPr="008B00D4">
        <w:rPr>
          <w:rFonts w:ascii="仿宋" w:eastAsia="仿宋" w:hAnsi="仿宋"/>
          <w:sz w:val="32"/>
          <w:szCs w:val="32"/>
        </w:rPr>
        <w:t>3</w:t>
      </w:r>
      <w:r w:rsidRPr="008B00D4">
        <w:rPr>
          <w:rFonts w:ascii="仿宋" w:eastAsia="仿宋" w:hAnsi="仿宋" w:hint="eastAsia"/>
          <w:sz w:val="32"/>
          <w:szCs w:val="32"/>
        </w:rPr>
        <w:t>人；专职从事人体器官获取、分配与共享数据上报专业人员不少于</w:t>
      </w:r>
      <w:r w:rsidRPr="008B00D4">
        <w:rPr>
          <w:rFonts w:ascii="仿宋" w:eastAsia="仿宋" w:hAnsi="仿宋"/>
          <w:sz w:val="32"/>
          <w:szCs w:val="32"/>
        </w:rPr>
        <w:t>1</w:t>
      </w:r>
      <w:r w:rsidRPr="008B00D4">
        <w:rPr>
          <w:rFonts w:ascii="仿宋" w:eastAsia="仿宋" w:hAnsi="仿宋" w:hint="eastAsia"/>
          <w:sz w:val="32"/>
          <w:szCs w:val="32"/>
        </w:rPr>
        <w:t>人。</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（四）其他人员。呼吸内镜、麻醉、护理、医学影像、检验、病理等专业技术人员具备较高服务能力和水平。</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w:t>
      </w:r>
      <w:r w:rsidRPr="002A49B4">
        <w:rPr>
          <w:rFonts w:ascii="黑体" w:eastAsia="黑体" w:hAnsi="黑体" w:hint="eastAsia"/>
          <w:sz w:val="32"/>
          <w:szCs w:val="32"/>
        </w:rPr>
        <w:t>四、具备较强的人体器官捐献与获取工作能力</w:t>
      </w:r>
      <w:r w:rsidRPr="002A49B4">
        <w:rPr>
          <w:rFonts w:ascii="黑体" w:eastAsia="黑体" w:hAnsi="黑体"/>
          <w:sz w:val="32"/>
          <w:szCs w:val="32"/>
        </w:rPr>
        <w:t xml:space="preserve"> </w:t>
      </w:r>
      <w:r w:rsidRPr="002A49B4">
        <w:rPr>
          <w:rFonts w:ascii="黑体" w:eastAsia="黑体" w:hAnsi="黑体"/>
          <w:sz w:val="32"/>
          <w:szCs w:val="32"/>
        </w:rPr>
        <w:br/>
      </w:r>
      <w:r w:rsidRPr="008B00D4">
        <w:rPr>
          <w:rFonts w:ascii="仿宋" w:eastAsia="仿宋" w:hAnsi="仿宋" w:hint="eastAsia"/>
          <w:sz w:val="32"/>
          <w:szCs w:val="32"/>
        </w:rPr>
        <w:t xml:space="preserve">　　（一）申请肾脏、肝脏移植医师培训基地的，所在</w:t>
      </w:r>
      <w:r w:rsidRPr="008B00D4">
        <w:rPr>
          <w:rFonts w:ascii="仿宋" w:eastAsia="仿宋" w:hAnsi="仿宋"/>
          <w:sz w:val="32"/>
          <w:szCs w:val="32"/>
        </w:rPr>
        <w:t>OPO</w:t>
      </w:r>
      <w:r w:rsidRPr="008B00D4">
        <w:rPr>
          <w:rFonts w:ascii="仿宋" w:eastAsia="仿宋" w:hAnsi="仿宋" w:hint="eastAsia"/>
          <w:sz w:val="32"/>
          <w:szCs w:val="32"/>
        </w:rPr>
        <w:t>近</w:t>
      </w:r>
      <w:r w:rsidRPr="008B00D4">
        <w:rPr>
          <w:rFonts w:ascii="仿宋" w:eastAsia="仿宋" w:hAnsi="仿宋"/>
          <w:sz w:val="32"/>
          <w:szCs w:val="32"/>
        </w:rPr>
        <w:t>3</w:t>
      </w:r>
      <w:r w:rsidRPr="008B00D4">
        <w:rPr>
          <w:rFonts w:ascii="仿宋" w:eastAsia="仿宋" w:hAnsi="仿宋" w:hint="eastAsia"/>
          <w:sz w:val="32"/>
          <w:szCs w:val="32"/>
        </w:rPr>
        <w:t>年完成公民逝世后器官捐献（</w:t>
      </w:r>
      <w:r w:rsidRPr="008B00D4">
        <w:rPr>
          <w:rFonts w:ascii="仿宋" w:eastAsia="仿宋" w:hAnsi="仿宋"/>
          <w:sz w:val="32"/>
          <w:szCs w:val="32"/>
        </w:rPr>
        <w:t>DCD</w:t>
      </w:r>
      <w:r w:rsidRPr="008B00D4">
        <w:rPr>
          <w:rFonts w:ascii="仿宋" w:eastAsia="仿宋" w:hAnsi="仿宋" w:hint="eastAsia"/>
          <w:sz w:val="32"/>
          <w:szCs w:val="32"/>
        </w:rPr>
        <w:t>）案例数量排名均在全国前</w:t>
      </w:r>
      <w:r w:rsidRPr="008B00D4">
        <w:rPr>
          <w:rFonts w:ascii="仿宋" w:eastAsia="仿宋" w:hAnsi="仿宋"/>
          <w:sz w:val="32"/>
          <w:szCs w:val="32"/>
        </w:rPr>
        <w:t>20</w:t>
      </w:r>
      <w:r w:rsidRPr="008B00D4">
        <w:rPr>
          <w:rFonts w:ascii="仿宋" w:eastAsia="仿宋" w:hAnsi="仿宋" w:hint="eastAsia"/>
          <w:sz w:val="32"/>
          <w:szCs w:val="32"/>
        </w:rPr>
        <w:t>位以内；器官获取率（捐献器官数量</w:t>
      </w:r>
      <w:r w:rsidRPr="008B00D4">
        <w:rPr>
          <w:rFonts w:ascii="仿宋" w:eastAsia="仿宋" w:hAnsi="仿宋"/>
          <w:sz w:val="32"/>
          <w:szCs w:val="32"/>
        </w:rPr>
        <w:t>/</w:t>
      </w:r>
      <w:r w:rsidRPr="008B00D4">
        <w:rPr>
          <w:rFonts w:ascii="仿宋" w:eastAsia="仿宋" w:hAnsi="仿宋" w:hint="eastAsia"/>
          <w:sz w:val="32"/>
          <w:szCs w:val="32"/>
        </w:rPr>
        <w:t>捐献人数）高于全国平均水平（</w:t>
      </w:r>
      <w:r w:rsidRPr="008B00D4">
        <w:rPr>
          <w:rFonts w:ascii="仿宋" w:eastAsia="仿宋" w:hAnsi="仿宋"/>
          <w:sz w:val="32"/>
          <w:szCs w:val="32"/>
        </w:rPr>
        <w:t>2.66</w:t>
      </w:r>
      <w:r w:rsidRPr="008B00D4">
        <w:rPr>
          <w:rFonts w:ascii="仿宋" w:eastAsia="仿宋" w:hAnsi="仿宋" w:hint="eastAsia"/>
          <w:sz w:val="32"/>
          <w:szCs w:val="32"/>
        </w:rPr>
        <w:t>）。</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（二）申请心脏、肺脏移植医师培训基地的，所在</w:t>
      </w:r>
      <w:r w:rsidRPr="008B00D4">
        <w:rPr>
          <w:rFonts w:ascii="仿宋" w:eastAsia="仿宋" w:hAnsi="仿宋"/>
          <w:sz w:val="32"/>
          <w:szCs w:val="32"/>
        </w:rPr>
        <w:t>OPO</w:t>
      </w:r>
      <w:r w:rsidRPr="008B00D4">
        <w:rPr>
          <w:rFonts w:ascii="仿宋" w:eastAsia="仿宋" w:hAnsi="仿宋" w:hint="eastAsia"/>
          <w:sz w:val="32"/>
          <w:szCs w:val="32"/>
        </w:rPr>
        <w:t>近</w:t>
      </w:r>
      <w:r w:rsidRPr="008B00D4">
        <w:rPr>
          <w:rFonts w:ascii="仿宋" w:eastAsia="仿宋" w:hAnsi="仿宋"/>
          <w:sz w:val="32"/>
          <w:szCs w:val="32"/>
        </w:rPr>
        <w:t>3</w:t>
      </w:r>
      <w:r w:rsidRPr="008B00D4">
        <w:rPr>
          <w:rFonts w:ascii="仿宋" w:eastAsia="仿宋" w:hAnsi="仿宋" w:hint="eastAsia"/>
          <w:sz w:val="32"/>
          <w:szCs w:val="32"/>
        </w:rPr>
        <w:t>年累计完成</w:t>
      </w:r>
      <w:r w:rsidRPr="008B00D4">
        <w:rPr>
          <w:rFonts w:ascii="仿宋" w:eastAsia="仿宋" w:hAnsi="仿宋"/>
          <w:sz w:val="32"/>
          <w:szCs w:val="32"/>
        </w:rPr>
        <w:t>DCD</w:t>
      </w:r>
      <w:r w:rsidRPr="008B00D4">
        <w:rPr>
          <w:rFonts w:ascii="仿宋" w:eastAsia="仿宋" w:hAnsi="仿宋" w:hint="eastAsia"/>
          <w:sz w:val="32"/>
          <w:szCs w:val="32"/>
        </w:rPr>
        <w:t>案例数量不少于</w:t>
      </w:r>
      <w:r w:rsidRPr="008B00D4">
        <w:rPr>
          <w:rFonts w:ascii="仿宋" w:eastAsia="仿宋" w:hAnsi="仿宋"/>
          <w:sz w:val="32"/>
          <w:szCs w:val="32"/>
        </w:rPr>
        <w:t>10</w:t>
      </w:r>
      <w:r w:rsidRPr="008B00D4">
        <w:rPr>
          <w:rFonts w:ascii="仿宋" w:eastAsia="仿宋" w:hAnsi="仿宋" w:hint="eastAsia"/>
          <w:sz w:val="32"/>
          <w:szCs w:val="32"/>
        </w:rPr>
        <w:t>例；器官获取率（捐献器官数量</w:t>
      </w:r>
      <w:r w:rsidRPr="008B00D4">
        <w:rPr>
          <w:rFonts w:ascii="仿宋" w:eastAsia="仿宋" w:hAnsi="仿宋"/>
          <w:sz w:val="32"/>
          <w:szCs w:val="32"/>
        </w:rPr>
        <w:t>/</w:t>
      </w:r>
      <w:r w:rsidRPr="008B00D4">
        <w:rPr>
          <w:rFonts w:ascii="仿宋" w:eastAsia="仿宋" w:hAnsi="仿宋" w:hint="eastAsia"/>
          <w:sz w:val="32"/>
          <w:szCs w:val="32"/>
        </w:rPr>
        <w:t>捐献人数）高于全国平均水平（</w:t>
      </w:r>
      <w:r w:rsidRPr="008B00D4">
        <w:rPr>
          <w:rFonts w:ascii="仿宋" w:eastAsia="仿宋" w:hAnsi="仿宋"/>
          <w:sz w:val="32"/>
          <w:szCs w:val="32"/>
        </w:rPr>
        <w:t>2.66</w:t>
      </w:r>
      <w:r w:rsidRPr="008B00D4">
        <w:rPr>
          <w:rFonts w:ascii="仿宋" w:eastAsia="仿宋" w:hAnsi="仿宋" w:hint="eastAsia"/>
          <w:sz w:val="32"/>
          <w:szCs w:val="32"/>
        </w:rPr>
        <w:t>）。</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lastRenderedPageBreak/>
        <w:t xml:space="preserve">　　（三）申请胰腺、小肠移植医师培训基地的，所在</w:t>
      </w:r>
      <w:r w:rsidRPr="008B00D4">
        <w:rPr>
          <w:rFonts w:ascii="仿宋" w:eastAsia="仿宋" w:hAnsi="仿宋"/>
          <w:sz w:val="32"/>
          <w:szCs w:val="32"/>
        </w:rPr>
        <w:t>OPO</w:t>
      </w:r>
      <w:r w:rsidRPr="008B00D4">
        <w:rPr>
          <w:rFonts w:ascii="仿宋" w:eastAsia="仿宋" w:hAnsi="仿宋" w:hint="eastAsia"/>
          <w:sz w:val="32"/>
          <w:szCs w:val="32"/>
        </w:rPr>
        <w:t>近</w:t>
      </w:r>
      <w:r w:rsidRPr="008B00D4">
        <w:rPr>
          <w:rFonts w:ascii="仿宋" w:eastAsia="仿宋" w:hAnsi="仿宋"/>
          <w:sz w:val="32"/>
          <w:szCs w:val="32"/>
        </w:rPr>
        <w:t>3</w:t>
      </w:r>
      <w:r w:rsidRPr="008B00D4">
        <w:rPr>
          <w:rFonts w:ascii="仿宋" w:eastAsia="仿宋" w:hAnsi="仿宋" w:hint="eastAsia"/>
          <w:sz w:val="32"/>
          <w:szCs w:val="32"/>
        </w:rPr>
        <w:t>年累计完成</w:t>
      </w:r>
      <w:r w:rsidRPr="008B00D4">
        <w:rPr>
          <w:rFonts w:ascii="仿宋" w:eastAsia="仿宋" w:hAnsi="仿宋"/>
          <w:sz w:val="32"/>
          <w:szCs w:val="32"/>
        </w:rPr>
        <w:t>DCD</w:t>
      </w:r>
      <w:r w:rsidRPr="008B00D4">
        <w:rPr>
          <w:rFonts w:ascii="仿宋" w:eastAsia="仿宋" w:hAnsi="仿宋" w:hint="eastAsia"/>
          <w:sz w:val="32"/>
          <w:szCs w:val="32"/>
        </w:rPr>
        <w:t>案例数量不少于</w:t>
      </w:r>
      <w:r w:rsidRPr="008B00D4">
        <w:rPr>
          <w:rFonts w:ascii="仿宋" w:eastAsia="仿宋" w:hAnsi="仿宋"/>
          <w:sz w:val="32"/>
          <w:szCs w:val="32"/>
        </w:rPr>
        <w:t>10</w:t>
      </w:r>
      <w:r w:rsidRPr="008B00D4">
        <w:rPr>
          <w:rFonts w:ascii="仿宋" w:eastAsia="仿宋" w:hAnsi="仿宋" w:hint="eastAsia"/>
          <w:sz w:val="32"/>
          <w:szCs w:val="32"/>
        </w:rPr>
        <w:t>例；器官获取率（捐献器官数量</w:t>
      </w:r>
      <w:r w:rsidRPr="008B00D4">
        <w:rPr>
          <w:rFonts w:ascii="仿宋" w:eastAsia="仿宋" w:hAnsi="仿宋"/>
          <w:sz w:val="32"/>
          <w:szCs w:val="32"/>
        </w:rPr>
        <w:t>/</w:t>
      </w:r>
      <w:r w:rsidRPr="008B00D4">
        <w:rPr>
          <w:rFonts w:ascii="仿宋" w:eastAsia="仿宋" w:hAnsi="仿宋" w:hint="eastAsia"/>
          <w:sz w:val="32"/>
          <w:szCs w:val="32"/>
        </w:rPr>
        <w:t>捐献人数）高于全国平均水平（</w:t>
      </w:r>
      <w:r w:rsidRPr="008B00D4">
        <w:rPr>
          <w:rFonts w:ascii="仿宋" w:eastAsia="仿宋" w:hAnsi="仿宋"/>
          <w:sz w:val="32"/>
          <w:szCs w:val="32"/>
        </w:rPr>
        <w:t>2.66</w:t>
      </w:r>
      <w:r w:rsidRPr="008B00D4">
        <w:rPr>
          <w:rFonts w:ascii="仿宋" w:eastAsia="仿宋" w:hAnsi="仿宋" w:hint="eastAsia"/>
          <w:sz w:val="32"/>
          <w:szCs w:val="32"/>
        </w:rPr>
        <w:t>）。</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五、具备较强的人体器官移植技术临床应用能力</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（一）申请肾脏移植医师培训基地的，近</w:t>
      </w:r>
      <w:r w:rsidRPr="008B00D4">
        <w:rPr>
          <w:rFonts w:ascii="仿宋" w:eastAsia="仿宋" w:hAnsi="仿宋"/>
          <w:sz w:val="32"/>
          <w:szCs w:val="32"/>
        </w:rPr>
        <w:t>3</w:t>
      </w:r>
      <w:r w:rsidRPr="008B00D4">
        <w:rPr>
          <w:rFonts w:ascii="仿宋" w:eastAsia="仿宋" w:hAnsi="仿宋" w:hint="eastAsia"/>
          <w:sz w:val="32"/>
          <w:szCs w:val="32"/>
        </w:rPr>
        <w:t>年累计实施肾脏移植手术不少于</w:t>
      </w:r>
      <w:r w:rsidRPr="008B00D4">
        <w:rPr>
          <w:rFonts w:ascii="仿宋" w:eastAsia="仿宋" w:hAnsi="仿宋"/>
          <w:sz w:val="32"/>
          <w:szCs w:val="32"/>
        </w:rPr>
        <w:t>300</w:t>
      </w:r>
      <w:r w:rsidRPr="008B00D4">
        <w:rPr>
          <w:rFonts w:ascii="仿宋" w:eastAsia="仿宋" w:hAnsi="仿宋" w:hint="eastAsia"/>
          <w:sz w:val="32"/>
          <w:szCs w:val="32"/>
        </w:rPr>
        <w:t>例，其中，实施</w:t>
      </w:r>
      <w:r w:rsidRPr="008B00D4">
        <w:rPr>
          <w:rFonts w:ascii="仿宋" w:eastAsia="仿宋" w:hAnsi="仿宋"/>
          <w:sz w:val="32"/>
          <w:szCs w:val="32"/>
        </w:rPr>
        <w:t>DCD</w:t>
      </w:r>
      <w:r w:rsidRPr="008B00D4">
        <w:rPr>
          <w:rFonts w:ascii="仿宋" w:eastAsia="仿宋" w:hAnsi="仿宋" w:hint="eastAsia"/>
          <w:sz w:val="32"/>
          <w:szCs w:val="32"/>
        </w:rPr>
        <w:t>来源肾脏移植手术不少于</w:t>
      </w:r>
      <w:r w:rsidRPr="008B00D4">
        <w:rPr>
          <w:rFonts w:ascii="仿宋" w:eastAsia="仿宋" w:hAnsi="仿宋"/>
          <w:sz w:val="32"/>
          <w:szCs w:val="32"/>
        </w:rPr>
        <w:t>150</w:t>
      </w:r>
      <w:r w:rsidRPr="008B00D4">
        <w:rPr>
          <w:rFonts w:ascii="仿宋" w:eastAsia="仿宋" w:hAnsi="仿宋" w:hint="eastAsia"/>
          <w:sz w:val="32"/>
          <w:szCs w:val="32"/>
        </w:rPr>
        <w:t>例。移植肾脏</w:t>
      </w:r>
      <w:r w:rsidRPr="008B00D4">
        <w:rPr>
          <w:rFonts w:ascii="仿宋" w:eastAsia="仿宋" w:hAnsi="仿宋"/>
          <w:sz w:val="32"/>
          <w:szCs w:val="32"/>
        </w:rPr>
        <w:t>1</w:t>
      </w:r>
      <w:r w:rsidRPr="008B00D4">
        <w:rPr>
          <w:rFonts w:ascii="仿宋" w:eastAsia="仿宋" w:hAnsi="仿宋" w:hint="eastAsia"/>
          <w:sz w:val="32"/>
          <w:szCs w:val="32"/>
        </w:rPr>
        <w:t>年存活率不低于</w:t>
      </w:r>
      <w:r w:rsidRPr="008B00D4">
        <w:rPr>
          <w:rFonts w:ascii="仿宋" w:eastAsia="仿宋" w:hAnsi="仿宋"/>
          <w:sz w:val="32"/>
          <w:szCs w:val="32"/>
        </w:rPr>
        <w:t>90%</w:t>
      </w:r>
      <w:r w:rsidRPr="008B00D4">
        <w:rPr>
          <w:rFonts w:ascii="仿宋" w:eastAsia="仿宋" w:hAnsi="仿宋" w:hint="eastAsia"/>
          <w:sz w:val="32"/>
          <w:szCs w:val="32"/>
        </w:rPr>
        <w:t>，</w:t>
      </w:r>
      <w:r w:rsidRPr="008B00D4">
        <w:rPr>
          <w:rFonts w:ascii="仿宋" w:eastAsia="仿宋" w:hAnsi="仿宋"/>
          <w:sz w:val="32"/>
          <w:szCs w:val="32"/>
        </w:rPr>
        <w:t>3</w:t>
      </w:r>
      <w:r w:rsidRPr="008B00D4">
        <w:rPr>
          <w:rFonts w:ascii="仿宋" w:eastAsia="仿宋" w:hAnsi="仿宋" w:hint="eastAsia"/>
          <w:sz w:val="32"/>
          <w:szCs w:val="32"/>
        </w:rPr>
        <w:t>年存活率不低于</w:t>
      </w:r>
      <w:r w:rsidRPr="008B00D4">
        <w:rPr>
          <w:rFonts w:ascii="仿宋" w:eastAsia="仿宋" w:hAnsi="仿宋"/>
          <w:sz w:val="32"/>
          <w:szCs w:val="32"/>
        </w:rPr>
        <w:t>75%</w:t>
      </w:r>
      <w:r w:rsidRPr="008B00D4">
        <w:rPr>
          <w:rFonts w:ascii="仿宋" w:eastAsia="仿宋" w:hAnsi="仿宋" w:hint="eastAsia"/>
          <w:sz w:val="32"/>
          <w:szCs w:val="32"/>
        </w:rPr>
        <w:t>，</w:t>
      </w:r>
      <w:r w:rsidRPr="008B00D4">
        <w:rPr>
          <w:rFonts w:ascii="仿宋" w:eastAsia="仿宋" w:hAnsi="仿宋"/>
          <w:sz w:val="32"/>
          <w:szCs w:val="32"/>
        </w:rPr>
        <w:t>5</w:t>
      </w:r>
      <w:r w:rsidRPr="008B00D4">
        <w:rPr>
          <w:rFonts w:ascii="仿宋" w:eastAsia="仿宋" w:hAnsi="仿宋" w:hint="eastAsia"/>
          <w:sz w:val="32"/>
          <w:szCs w:val="32"/>
        </w:rPr>
        <w:t>年存活率不低于</w:t>
      </w:r>
      <w:r w:rsidRPr="008B00D4">
        <w:rPr>
          <w:rFonts w:ascii="仿宋" w:eastAsia="仿宋" w:hAnsi="仿宋"/>
          <w:sz w:val="32"/>
          <w:szCs w:val="32"/>
        </w:rPr>
        <w:t>65%</w:t>
      </w:r>
      <w:r w:rsidRPr="008B00D4">
        <w:rPr>
          <w:rFonts w:ascii="仿宋" w:eastAsia="仿宋" w:hAnsi="仿宋" w:hint="eastAsia"/>
          <w:sz w:val="32"/>
          <w:szCs w:val="32"/>
        </w:rPr>
        <w:t>。</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（二）申请肝脏移植医师培训基地的，近</w:t>
      </w:r>
      <w:r w:rsidRPr="008B00D4">
        <w:rPr>
          <w:rFonts w:ascii="仿宋" w:eastAsia="仿宋" w:hAnsi="仿宋"/>
          <w:sz w:val="32"/>
          <w:szCs w:val="32"/>
        </w:rPr>
        <w:t>3</w:t>
      </w:r>
      <w:r w:rsidRPr="008B00D4">
        <w:rPr>
          <w:rFonts w:ascii="仿宋" w:eastAsia="仿宋" w:hAnsi="仿宋" w:hint="eastAsia"/>
          <w:sz w:val="32"/>
          <w:szCs w:val="32"/>
        </w:rPr>
        <w:t>年累计实施肝脏移植手术不少于</w:t>
      </w:r>
      <w:r w:rsidRPr="008B00D4">
        <w:rPr>
          <w:rFonts w:ascii="仿宋" w:eastAsia="仿宋" w:hAnsi="仿宋"/>
          <w:sz w:val="32"/>
          <w:szCs w:val="32"/>
        </w:rPr>
        <w:t>150</w:t>
      </w:r>
      <w:r w:rsidRPr="008B00D4">
        <w:rPr>
          <w:rFonts w:ascii="仿宋" w:eastAsia="仿宋" w:hAnsi="仿宋" w:hint="eastAsia"/>
          <w:sz w:val="32"/>
          <w:szCs w:val="32"/>
        </w:rPr>
        <w:t>例，其中，实施</w:t>
      </w:r>
      <w:r w:rsidRPr="008B00D4">
        <w:rPr>
          <w:rFonts w:ascii="仿宋" w:eastAsia="仿宋" w:hAnsi="仿宋"/>
          <w:sz w:val="32"/>
          <w:szCs w:val="32"/>
        </w:rPr>
        <w:t>DCD</w:t>
      </w:r>
      <w:r w:rsidRPr="008B00D4">
        <w:rPr>
          <w:rFonts w:ascii="仿宋" w:eastAsia="仿宋" w:hAnsi="仿宋" w:hint="eastAsia"/>
          <w:sz w:val="32"/>
          <w:szCs w:val="32"/>
        </w:rPr>
        <w:t>来源肝脏移植手术不少于</w:t>
      </w:r>
      <w:r w:rsidRPr="008B00D4">
        <w:rPr>
          <w:rFonts w:ascii="仿宋" w:eastAsia="仿宋" w:hAnsi="仿宋"/>
          <w:sz w:val="32"/>
          <w:szCs w:val="32"/>
        </w:rPr>
        <w:t>75</w:t>
      </w:r>
      <w:r w:rsidRPr="008B00D4">
        <w:rPr>
          <w:rFonts w:ascii="仿宋" w:eastAsia="仿宋" w:hAnsi="仿宋" w:hint="eastAsia"/>
          <w:sz w:val="32"/>
          <w:szCs w:val="32"/>
        </w:rPr>
        <w:t>例。良性终末期肝病移植肝脏</w:t>
      </w:r>
      <w:r w:rsidRPr="008B00D4">
        <w:rPr>
          <w:rFonts w:ascii="仿宋" w:eastAsia="仿宋" w:hAnsi="仿宋"/>
          <w:sz w:val="32"/>
          <w:szCs w:val="32"/>
        </w:rPr>
        <w:t>1</w:t>
      </w:r>
      <w:r w:rsidRPr="008B00D4">
        <w:rPr>
          <w:rFonts w:ascii="仿宋" w:eastAsia="仿宋" w:hAnsi="仿宋" w:hint="eastAsia"/>
          <w:sz w:val="32"/>
          <w:szCs w:val="32"/>
        </w:rPr>
        <w:t>年存活率不低于</w:t>
      </w:r>
      <w:r w:rsidRPr="008B00D4">
        <w:rPr>
          <w:rFonts w:ascii="仿宋" w:eastAsia="仿宋" w:hAnsi="仿宋"/>
          <w:sz w:val="32"/>
          <w:szCs w:val="32"/>
        </w:rPr>
        <w:t>85%</w:t>
      </w:r>
      <w:r w:rsidRPr="008B00D4">
        <w:rPr>
          <w:rFonts w:ascii="仿宋" w:eastAsia="仿宋" w:hAnsi="仿宋" w:hint="eastAsia"/>
          <w:sz w:val="32"/>
          <w:szCs w:val="32"/>
        </w:rPr>
        <w:t>，</w:t>
      </w:r>
      <w:r w:rsidRPr="008B00D4">
        <w:rPr>
          <w:rFonts w:ascii="仿宋" w:eastAsia="仿宋" w:hAnsi="仿宋"/>
          <w:sz w:val="32"/>
          <w:szCs w:val="32"/>
        </w:rPr>
        <w:t>3</w:t>
      </w:r>
      <w:r w:rsidRPr="008B00D4">
        <w:rPr>
          <w:rFonts w:ascii="仿宋" w:eastAsia="仿宋" w:hAnsi="仿宋" w:hint="eastAsia"/>
          <w:sz w:val="32"/>
          <w:szCs w:val="32"/>
        </w:rPr>
        <w:t>年存活率不低于</w:t>
      </w:r>
      <w:r w:rsidRPr="008B00D4">
        <w:rPr>
          <w:rFonts w:ascii="仿宋" w:eastAsia="仿宋" w:hAnsi="仿宋"/>
          <w:sz w:val="32"/>
          <w:szCs w:val="32"/>
        </w:rPr>
        <w:t>75%</w:t>
      </w:r>
      <w:r w:rsidRPr="008B00D4">
        <w:rPr>
          <w:rFonts w:ascii="仿宋" w:eastAsia="仿宋" w:hAnsi="仿宋" w:hint="eastAsia"/>
          <w:sz w:val="32"/>
          <w:szCs w:val="32"/>
        </w:rPr>
        <w:t>，</w:t>
      </w:r>
      <w:r w:rsidRPr="008B00D4">
        <w:rPr>
          <w:rFonts w:ascii="仿宋" w:eastAsia="仿宋" w:hAnsi="仿宋"/>
          <w:sz w:val="32"/>
          <w:szCs w:val="32"/>
        </w:rPr>
        <w:t>5</w:t>
      </w:r>
      <w:r w:rsidRPr="008B00D4">
        <w:rPr>
          <w:rFonts w:ascii="仿宋" w:eastAsia="仿宋" w:hAnsi="仿宋" w:hint="eastAsia"/>
          <w:sz w:val="32"/>
          <w:szCs w:val="32"/>
        </w:rPr>
        <w:t>年存活率不低于</w:t>
      </w:r>
      <w:r w:rsidRPr="008B00D4">
        <w:rPr>
          <w:rFonts w:ascii="仿宋" w:eastAsia="仿宋" w:hAnsi="仿宋"/>
          <w:sz w:val="32"/>
          <w:szCs w:val="32"/>
        </w:rPr>
        <w:t>65%</w:t>
      </w:r>
      <w:r w:rsidRPr="008B00D4">
        <w:rPr>
          <w:rFonts w:ascii="仿宋" w:eastAsia="仿宋" w:hAnsi="仿宋" w:hint="eastAsia"/>
          <w:sz w:val="32"/>
          <w:szCs w:val="32"/>
        </w:rPr>
        <w:t>；肝脏恶性肿瘤移植肝脏</w:t>
      </w:r>
      <w:r w:rsidRPr="008B00D4">
        <w:rPr>
          <w:rFonts w:ascii="仿宋" w:eastAsia="仿宋" w:hAnsi="仿宋"/>
          <w:sz w:val="32"/>
          <w:szCs w:val="32"/>
        </w:rPr>
        <w:t>1</w:t>
      </w:r>
      <w:r w:rsidRPr="008B00D4">
        <w:rPr>
          <w:rFonts w:ascii="仿宋" w:eastAsia="仿宋" w:hAnsi="仿宋" w:hint="eastAsia"/>
          <w:sz w:val="32"/>
          <w:szCs w:val="32"/>
        </w:rPr>
        <w:t>年存活率不低于</w:t>
      </w:r>
      <w:r w:rsidRPr="008B00D4">
        <w:rPr>
          <w:rFonts w:ascii="仿宋" w:eastAsia="仿宋" w:hAnsi="仿宋"/>
          <w:sz w:val="32"/>
          <w:szCs w:val="32"/>
        </w:rPr>
        <w:t>75%</w:t>
      </w:r>
      <w:r w:rsidRPr="008B00D4">
        <w:rPr>
          <w:rFonts w:ascii="仿宋" w:eastAsia="仿宋" w:hAnsi="仿宋" w:hint="eastAsia"/>
          <w:sz w:val="32"/>
          <w:szCs w:val="32"/>
        </w:rPr>
        <w:t>，</w:t>
      </w:r>
      <w:r w:rsidRPr="008B00D4">
        <w:rPr>
          <w:rFonts w:ascii="仿宋" w:eastAsia="仿宋" w:hAnsi="仿宋"/>
          <w:sz w:val="32"/>
          <w:szCs w:val="32"/>
        </w:rPr>
        <w:t>3</w:t>
      </w:r>
      <w:r w:rsidRPr="008B00D4">
        <w:rPr>
          <w:rFonts w:ascii="仿宋" w:eastAsia="仿宋" w:hAnsi="仿宋" w:hint="eastAsia"/>
          <w:sz w:val="32"/>
          <w:szCs w:val="32"/>
        </w:rPr>
        <w:t>年存活率不低于</w:t>
      </w:r>
      <w:r w:rsidRPr="008B00D4">
        <w:rPr>
          <w:rFonts w:ascii="仿宋" w:eastAsia="仿宋" w:hAnsi="仿宋"/>
          <w:sz w:val="32"/>
          <w:szCs w:val="32"/>
        </w:rPr>
        <w:t>55%</w:t>
      </w:r>
      <w:r w:rsidRPr="008B00D4">
        <w:rPr>
          <w:rFonts w:ascii="仿宋" w:eastAsia="仿宋" w:hAnsi="仿宋" w:hint="eastAsia"/>
          <w:sz w:val="32"/>
          <w:szCs w:val="32"/>
        </w:rPr>
        <w:t>。</w:t>
      </w:r>
      <w:r w:rsidRPr="008B00D4">
        <w:rPr>
          <w:rFonts w:ascii="仿宋" w:eastAsia="仿宋" w:hAnsi="仿宋"/>
          <w:sz w:val="32"/>
          <w:szCs w:val="32"/>
        </w:rPr>
        <w:br/>
      </w:r>
      <w:r w:rsidRPr="008B00D4">
        <w:rPr>
          <w:rFonts w:ascii="仿宋" w:eastAsia="仿宋" w:hAnsi="仿宋" w:hint="eastAsia"/>
          <w:sz w:val="32"/>
          <w:szCs w:val="32"/>
        </w:rPr>
        <w:t xml:space="preserve">　　（三）申请心脏移植医师培训基地的，近</w:t>
      </w:r>
      <w:r w:rsidRPr="008B00D4">
        <w:rPr>
          <w:rFonts w:ascii="仿宋" w:eastAsia="仿宋" w:hAnsi="仿宋"/>
          <w:sz w:val="32"/>
          <w:szCs w:val="32"/>
        </w:rPr>
        <w:t>3</w:t>
      </w:r>
      <w:r w:rsidRPr="008B00D4">
        <w:rPr>
          <w:rFonts w:ascii="仿宋" w:eastAsia="仿宋" w:hAnsi="仿宋" w:hint="eastAsia"/>
          <w:sz w:val="32"/>
          <w:szCs w:val="32"/>
        </w:rPr>
        <w:t>年累计实施心脏移植手术不少于</w:t>
      </w:r>
      <w:r w:rsidRPr="008B00D4">
        <w:rPr>
          <w:rFonts w:ascii="仿宋" w:eastAsia="仿宋" w:hAnsi="仿宋"/>
          <w:sz w:val="32"/>
          <w:szCs w:val="32"/>
        </w:rPr>
        <w:t>45</w:t>
      </w:r>
      <w:r w:rsidRPr="008B00D4">
        <w:rPr>
          <w:rFonts w:ascii="仿宋" w:eastAsia="仿宋" w:hAnsi="仿宋" w:hint="eastAsia"/>
          <w:sz w:val="32"/>
          <w:szCs w:val="32"/>
        </w:rPr>
        <w:t>例，其中，实施</w:t>
      </w:r>
      <w:r w:rsidRPr="008B00D4">
        <w:rPr>
          <w:rFonts w:ascii="仿宋" w:eastAsia="仿宋" w:hAnsi="仿宋"/>
          <w:sz w:val="32"/>
          <w:szCs w:val="32"/>
        </w:rPr>
        <w:t>DCD</w:t>
      </w:r>
      <w:r w:rsidRPr="008B00D4">
        <w:rPr>
          <w:rFonts w:ascii="仿宋" w:eastAsia="仿宋" w:hAnsi="仿宋" w:hint="eastAsia"/>
          <w:sz w:val="32"/>
          <w:szCs w:val="32"/>
        </w:rPr>
        <w:t>来源心脏移植手术不少于</w:t>
      </w:r>
      <w:r w:rsidRPr="008B00D4">
        <w:rPr>
          <w:rFonts w:ascii="仿宋" w:eastAsia="仿宋" w:hAnsi="仿宋"/>
          <w:sz w:val="32"/>
          <w:szCs w:val="32"/>
        </w:rPr>
        <w:t>25</w:t>
      </w:r>
      <w:r w:rsidRPr="008B00D4">
        <w:rPr>
          <w:rFonts w:ascii="仿宋" w:eastAsia="仿宋" w:hAnsi="仿宋" w:hint="eastAsia"/>
          <w:sz w:val="32"/>
          <w:szCs w:val="32"/>
        </w:rPr>
        <w:t>例。移植心脏</w:t>
      </w:r>
      <w:r w:rsidRPr="008B00D4">
        <w:rPr>
          <w:rFonts w:ascii="仿宋" w:eastAsia="仿宋" w:hAnsi="仿宋"/>
          <w:sz w:val="32"/>
          <w:szCs w:val="32"/>
        </w:rPr>
        <w:t>1</w:t>
      </w:r>
      <w:r w:rsidRPr="008B00D4">
        <w:rPr>
          <w:rFonts w:ascii="仿宋" w:eastAsia="仿宋" w:hAnsi="仿宋" w:hint="eastAsia"/>
          <w:sz w:val="32"/>
          <w:szCs w:val="32"/>
        </w:rPr>
        <w:t>年存活率不低于</w:t>
      </w:r>
      <w:r w:rsidRPr="008B00D4">
        <w:rPr>
          <w:rFonts w:ascii="仿宋" w:eastAsia="仿宋" w:hAnsi="仿宋"/>
          <w:sz w:val="32"/>
          <w:szCs w:val="32"/>
        </w:rPr>
        <w:t>85%</w:t>
      </w:r>
      <w:r w:rsidRPr="008B00D4">
        <w:rPr>
          <w:rFonts w:ascii="仿宋" w:eastAsia="仿宋" w:hAnsi="仿宋" w:hint="eastAsia"/>
          <w:sz w:val="32"/>
          <w:szCs w:val="32"/>
        </w:rPr>
        <w:t>，</w:t>
      </w:r>
      <w:r w:rsidRPr="008B00D4">
        <w:rPr>
          <w:rFonts w:ascii="仿宋" w:eastAsia="仿宋" w:hAnsi="仿宋"/>
          <w:sz w:val="32"/>
          <w:szCs w:val="32"/>
        </w:rPr>
        <w:t>3</w:t>
      </w:r>
      <w:r w:rsidRPr="008B00D4">
        <w:rPr>
          <w:rFonts w:ascii="仿宋" w:eastAsia="仿宋" w:hAnsi="仿宋" w:hint="eastAsia"/>
          <w:sz w:val="32"/>
          <w:szCs w:val="32"/>
        </w:rPr>
        <w:t>年存活率不低于</w:t>
      </w:r>
      <w:r w:rsidRPr="008B00D4">
        <w:rPr>
          <w:rFonts w:ascii="仿宋" w:eastAsia="仿宋" w:hAnsi="仿宋"/>
          <w:sz w:val="32"/>
          <w:szCs w:val="32"/>
        </w:rPr>
        <w:t>75%</w:t>
      </w:r>
      <w:r w:rsidRPr="008B00D4">
        <w:rPr>
          <w:rFonts w:ascii="仿宋" w:eastAsia="仿宋" w:hAnsi="仿宋" w:hint="eastAsia"/>
          <w:sz w:val="32"/>
          <w:szCs w:val="32"/>
        </w:rPr>
        <w:t>，</w:t>
      </w:r>
      <w:r w:rsidRPr="008B00D4">
        <w:rPr>
          <w:rFonts w:ascii="仿宋" w:eastAsia="仿宋" w:hAnsi="仿宋"/>
          <w:sz w:val="32"/>
          <w:szCs w:val="32"/>
        </w:rPr>
        <w:t>5</w:t>
      </w:r>
      <w:r w:rsidRPr="008B00D4">
        <w:rPr>
          <w:rFonts w:ascii="仿宋" w:eastAsia="仿宋" w:hAnsi="仿宋" w:hint="eastAsia"/>
          <w:sz w:val="32"/>
          <w:szCs w:val="32"/>
        </w:rPr>
        <w:t>年存活率不低于</w:t>
      </w:r>
      <w:r w:rsidRPr="008B00D4">
        <w:rPr>
          <w:rFonts w:ascii="仿宋" w:eastAsia="仿宋" w:hAnsi="仿宋"/>
          <w:sz w:val="32"/>
          <w:szCs w:val="32"/>
        </w:rPr>
        <w:t>70%</w:t>
      </w:r>
      <w:r w:rsidRPr="008B00D4">
        <w:rPr>
          <w:rFonts w:ascii="仿宋" w:eastAsia="仿宋" w:hAnsi="仿宋" w:hint="eastAsia"/>
          <w:sz w:val="32"/>
          <w:szCs w:val="32"/>
        </w:rPr>
        <w:t>。</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（四）申请肺脏移植医师培训基地的，近</w:t>
      </w:r>
      <w:r w:rsidRPr="008B00D4">
        <w:rPr>
          <w:rFonts w:ascii="仿宋" w:eastAsia="仿宋" w:hAnsi="仿宋"/>
          <w:sz w:val="32"/>
          <w:szCs w:val="32"/>
        </w:rPr>
        <w:t>3</w:t>
      </w:r>
      <w:r w:rsidRPr="008B00D4">
        <w:rPr>
          <w:rFonts w:ascii="仿宋" w:eastAsia="仿宋" w:hAnsi="仿宋" w:hint="eastAsia"/>
          <w:sz w:val="32"/>
          <w:szCs w:val="32"/>
        </w:rPr>
        <w:t>年累计实施肺脏移植手术不少于</w:t>
      </w:r>
      <w:r w:rsidRPr="008B00D4">
        <w:rPr>
          <w:rFonts w:ascii="仿宋" w:eastAsia="仿宋" w:hAnsi="仿宋"/>
          <w:sz w:val="32"/>
          <w:szCs w:val="32"/>
        </w:rPr>
        <w:t>30</w:t>
      </w:r>
      <w:r w:rsidRPr="008B00D4">
        <w:rPr>
          <w:rFonts w:ascii="仿宋" w:eastAsia="仿宋" w:hAnsi="仿宋" w:hint="eastAsia"/>
          <w:sz w:val="32"/>
          <w:szCs w:val="32"/>
        </w:rPr>
        <w:t>例，其中，实施</w:t>
      </w:r>
      <w:r w:rsidRPr="008B00D4">
        <w:rPr>
          <w:rFonts w:ascii="仿宋" w:eastAsia="仿宋" w:hAnsi="仿宋"/>
          <w:sz w:val="32"/>
          <w:szCs w:val="32"/>
        </w:rPr>
        <w:t>DCD</w:t>
      </w:r>
      <w:r w:rsidRPr="008B00D4">
        <w:rPr>
          <w:rFonts w:ascii="仿宋" w:eastAsia="仿宋" w:hAnsi="仿宋" w:hint="eastAsia"/>
          <w:sz w:val="32"/>
          <w:szCs w:val="32"/>
        </w:rPr>
        <w:t>来源肺脏移植手术大于</w:t>
      </w:r>
      <w:r w:rsidRPr="008B00D4">
        <w:rPr>
          <w:rFonts w:ascii="仿宋" w:eastAsia="仿宋" w:hAnsi="仿宋"/>
          <w:sz w:val="32"/>
          <w:szCs w:val="32"/>
        </w:rPr>
        <w:t>15</w:t>
      </w:r>
      <w:r w:rsidRPr="008B00D4">
        <w:rPr>
          <w:rFonts w:ascii="仿宋" w:eastAsia="仿宋" w:hAnsi="仿宋" w:hint="eastAsia"/>
          <w:sz w:val="32"/>
          <w:szCs w:val="32"/>
        </w:rPr>
        <w:t>例。移植肺脏</w:t>
      </w:r>
      <w:r w:rsidRPr="008B00D4">
        <w:rPr>
          <w:rFonts w:ascii="仿宋" w:eastAsia="仿宋" w:hAnsi="仿宋"/>
          <w:sz w:val="32"/>
          <w:szCs w:val="32"/>
        </w:rPr>
        <w:t>1</w:t>
      </w:r>
      <w:r w:rsidRPr="008B00D4">
        <w:rPr>
          <w:rFonts w:ascii="仿宋" w:eastAsia="仿宋" w:hAnsi="仿宋" w:hint="eastAsia"/>
          <w:sz w:val="32"/>
          <w:szCs w:val="32"/>
        </w:rPr>
        <w:t>年存活率不低于</w:t>
      </w:r>
      <w:r w:rsidRPr="008B00D4">
        <w:rPr>
          <w:rFonts w:ascii="仿宋" w:eastAsia="仿宋" w:hAnsi="仿宋"/>
          <w:sz w:val="32"/>
          <w:szCs w:val="32"/>
        </w:rPr>
        <w:t>65%</w:t>
      </w:r>
      <w:r w:rsidRPr="008B00D4">
        <w:rPr>
          <w:rFonts w:ascii="仿宋" w:eastAsia="仿宋" w:hAnsi="仿宋" w:hint="eastAsia"/>
          <w:sz w:val="32"/>
          <w:szCs w:val="32"/>
        </w:rPr>
        <w:t>，</w:t>
      </w:r>
      <w:r w:rsidRPr="008B00D4">
        <w:rPr>
          <w:rFonts w:ascii="仿宋" w:eastAsia="仿宋" w:hAnsi="仿宋"/>
          <w:sz w:val="32"/>
          <w:szCs w:val="32"/>
        </w:rPr>
        <w:t>3</w:t>
      </w:r>
      <w:r w:rsidRPr="008B00D4">
        <w:rPr>
          <w:rFonts w:ascii="仿宋" w:eastAsia="仿宋" w:hAnsi="仿宋" w:hint="eastAsia"/>
          <w:sz w:val="32"/>
          <w:szCs w:val="32"/>
        </w:rPr>
        <w:t>年存活率不低于</w:t>
      </w:r>
      <w:r w:rsidRPr="008B00D4">
        <w:rPr>
          <w:rFonts w:ascii="仿宋" w:eastAsia="仿宋" w:hAnsi="仿宋"/>
          <w:sz w:val="32"/>
          <w:szCs w:val="32"/>
        </w:rPr>
        <w:t>55%</w:t>
      </w:r>
      <w:r w:rsidRPr="008B00D4">
        <w:rPr>
          <w:rFonts w:ascii="仿宋" w:eastAsia="仿宋" w:hAnsi="仿宋" w:hint="eastAsia"/>
          <w:sz w:val="32"/>
          <w:szCs w:val="32"/>
        </w:rPr>
        <w:t>，</w:t>
      </w:r>
      <w:r w:rsidRPr="008B00D4">
        <w:rPr>
          <w:rFonts w:ascii="仿宋" w:eastAsia="仿宋" w:hAnsi="仿宋"/>
          <w:sz w:val="32"/>
          <w:szCs w:val="32"/>
        </w:rPr>
        <w:lastRenderedPageBreak/>
        <w:t>5</w:t>
      </w:r>
      <w:r w:rsidRPr="008B00D4">
        <w:rPr>
          <w:rFonts w:ascii="仿宋" w:eastAsia="仿宋" w:hAnsi="仿宋" w:hint="eastAsia"/>
          <w:sz w:val="32"/>
          <w:szCs w:val="32"/>
        </w:rPr>
        <w:t>年存活率不低于</w:t>
      </w:r>
      <w:r w:rsidRPr="008B00D4">
        <w:rPr>
          <w:rFonts w:ascii="仿宋" w:eastAsia="仿宋" w:hAnsi="仿宋"/>
          <w:sz w:val="32"/>
          <w:szCs w:val="32"/>
        </w:rPr>
        <w:t>45%</w:t>
      </w:r>
      <w:r w:rsidRPr="008B00D4">
        <w:rPr>
          <w:rFonts w:ascii="仿宋" w:eastAsia="仿宋" w:hAnsi="仿宋" w:hint="eastAsia"/>
          <w:sz w:val="32"/>
          <w:szCs w:val="32"/>
        </w:rPr>
        <w:t>。</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（五）申请胰腺移植医师培训基地的，近</w:t>
      </w:r>
      <w:r w:rsidRPr="008B00D4">
        <w:rPr>
          <w:rFonts w:ascii="仿宋" w:eastAsia="仿宋" w:hAnsi="仿宋"/>
          <w:sz w:val="32"/>
          <w:szCs w:val="32"/>
        </w:rPr>
        <w:t>3</w:t>
      </w:r>
      <w:r w:rsidRPr="008B00D4">
        <w:rPr>
          <w:rFonts w:ascii="仿宋" w:eastAsia="仿宋" w:hAnsi="仿宋" w:hint="eastAsia"/>
          <w:sz w:val="32"/>
          <w:szCs w:val="32"/>
        </w:rPr>
        <w:t>年累计实施胰腺移植手术不少于</w:t>
      </w:r>
      <w:r w:rsidRPr="008B00D4">
        <w:rPr>
          <w:rFonts w:ascii="仿宋" w:eastAsia="仿宋" w:hAnsi="仿宋"/>
          <w:sz w:val="32"/>
          <w:szCs w:val="32"/>
        </w:rPr>
        <w:t>5</w:t>
      </w:r>
      <w:r w:rsidRPr="008B00D4">
        <w:rPr>
          <w:rFonts w:ascii="仿宋" w:eastAsia="仿宋" w:hAnsi="仿宋" w:hint="eastAsia"/>
          <w:sz w:val="32"/>
          <w:szCs w:val="32"/>
        </w:rPr>
        <w:t>例。</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（六）申请小肠移植医师培训基地的，近</w:t>
      </w:r>
      <w:r w:rsidRPr="008B00D4">
        <w:rPr>
          <w:rFonts w:ascii="仿宋" w:eastAsia="仿宋" w:hAnsi="仿宋"/>
          <w:sz w:val="32"/>
          <w:szCs w:val="32"/>
        </w:rPr>
        <w:t>3</w:t>
      </w:r>
      <w:r w:rsidRPr="008B00D4">
        <w:rPr>
          <w:rFonts w:ascii="仿宋" w:eastAsia="仿宋" w:hAnsi="仿宋" w:hint="eastAsia"/>
          <w:sz w:val="32"/>
          <w:szCs w:val="32"/>
        </w:rPr>
        <w:t>年累计实施小肠移植手术不少于</w:t>
      </w:r>
      <w:r w:rsidRPr="008B00D4">
        <w:rPr>
          <w:rFonts w:ascii="仿宋" w:eastAsia="仿宋" w:hAnsi="仿宋"/>
          <w:sz w:val="32"/>
          <w:szCs w:val="32"/>
        </w:rPr>
        <w:t>3</w:t>
      </w:r>
      <w:r w:rsidRPr="008B00D4">
        <w:rPr>
          <w:rFonts w:ascii="仿宋" w:eastAsia="仿宋" w:hAnsi="仿宋" w:hint="eastAsia"/>
          <w:sz w:val="32"/>
          <w:szCs w:val="32"/>
        </w:rPr>
        <w:t>例。</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六、具备较好的移植数据报送质量</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相关专业人体器官移植数据报送质量位居全国前</w:t>
      </w:r>
      <w:r w:rsidRPr="008B00D4">
        <w:rPr>
          <w:rFonts w:ascii="仿宋" w:eastAsia="仿宋" w:hAnsi="仿宋"/>
          <w:sz w:val="32"/>
          <w:szCs w:val="32"/>
        </w:rPr>
        <w:t>20</w:t>
      </w:r>
      <w:r w:rsidRPr="008B00D4">
        <w:rPr>
          <w:rFonts w:ascii="仿宋" w:eastAsia="仿宋" w:hAnsi="仿宋" w:hint="eastAsia"/>
          <w:sz w:val="32"/>
          <w:szCs w:val="32"/>
        </w:rPr>
        <w:t>名。</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七、具备较强的科研能力</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（一）近</w:t>
      </w:r>
      <w:r w:rsidRPr="008B00D4">
        <w:rPr>
          <w:rFonts w:ascii="仿宋" w:eastAsia="仿宋" w:hAnsi="仿宋"/>
          <w:sz w:val="32"/>
          <w:szCs w:val="32"/>
        </w:rPr>
        <w:t>3</w:t>
      </w:r>
      <w:r w:rsidRPr="008B00D4">
        <w:rPr>
          <w:rFonts w:ascii="仿宋" w:eastAsia="仿宋" w:hAnsi="仿宋" w:hint="eastAsia"/>
          <w:sz w:val="32"/>
          <w:szCs w:val="32"/>
        </w:rPr>
        <w:t>年在国内核心期刊或科学引文索引（</w:t>
      </w:r>
      <w:r w:rsidRPr="008B00D4">
        <w:rPr>
          <w:rFonts w:ascii="仿宋" w:eastAsia="仿宋" w:hAnsi="仿宋"/>
          <w:sz w:val="32"/>
          <w:szCs w:val="32"/>
        </w:rPr>
        <w:t>SCI</w:t>
      </w:r>
      <w:r w:rsidRPr="008B00D4">
        <w:rPr>
          <w:rFonts w:ascii="仿宋" w:eastAsia="仿宋" w:hAnsi="仿宋" w:hint="eastAsia"/>
          <w:sz w:val="32"/>
          <w:szCs w:val="32"/>
        </w:rPr>
        <w:t>）期刊发表有关人体器官移植技术的学术论文不少于</w:t>
      </w:r>
      <w:r w:rsidRPr="008B00D4">
        <w:rPr>
          <w:rFonts w:ascii="仿宋" w:eastAsia="仿宋" w:hAnsi="仿宋"/>
          <w:sz w:val="32"/>
          <w:szCs w:val="32"/>
        </w:rPr>
        <w:t>15</w:t>
      </w:r>
      <w:r w:rsidRPr="008B00D4">
        <w:rPr>
          <w:rFonts w:ascii="仿宋" w:eastAsia="仿宋" w:hAnsi="仿宋" w:hint="eastAsia"/>
          <w:sz w:val="32"/>
          <w:szCs w:val="32"/>
        </w:rPr>
        <w:t>篇。</w:t>
      </w:r>
      <w:r w:rsidRPr="008B00D4">
        <w:rPr>
          <w:rFonts w:ascii="仿宋" w:eastAsia="仿宋" w:hAnsi="仿宋"/>
          <w:sz w:val="32"/>
          <w:szCs w:val="32"/>
        </w:rPr>
        <w:t xml:space="preserve"> </w:t>
      </w:r>
      <w:r w:rsidRPr="008B00D4">
        <w:rPr>
          <w:rFonts w:ascii="仿宋" w:eastAsia="仿宋" w:hAnsi="仿宋"/>
          <w:sz w:val="32"/>
          <w:szCs w:val="32"/>
        </w:rPr>
        <w:br/>
      </w:r>
      <w:r w:rsidRPr="008B00D4">
        <w:rPr>
          <w:rFonts w:ascii="仿宋" w:eastAsia="仿宋" w:hAnsi="仿宋" w:hint="eastAsia"/>
          <w:sz w:val="32"/>
          <w:szCs w:val="32"/>
        </w:rPr>
        <w:t xml:space="preserve">　　（二）承担人体器官移植相关的国家级基金项目，举办过全国性人体器官移植技术专业学术会议或承担国家级继续医学教育项目。</w:t>
      </w:r>
    </w:p>
    <w:p w:rsidR="00DE59BB" w:rsidRPr="003507A3" w:rsidRDefault="00DE59BB" w:rsidP="00441F3B">
      <w:pPr>
        <w:pStyle w:val="a4"/>
        <w:spacing w:line="560" w:lineRule="exact"/>
        <w:ind w:left="420" w:firstLine="640"/>
        <w:jc w:val="left"/>
        <w:rPr>
          <w:rFonts w:ascii="仿宋" w:eastAsia="仿宋" w:hAnsi="仿宋"/>
          <w:sz w:val="32"/>
          <w:szCs w:val="32"/>
        </w:rPr>
      </w:pPr>
    </w:p>
    <w:p w:rsidR="00DE59BB" w:rsidRDefault="00DE59BB" w:rsidP="00441F3B">
      <w:pPr>
        <w:pStyle w:val="a4"/>
        <w:spacing w:line="560" w:lineRule="exact"/>
        <w:ind w:left="420" w:firstLine="640"/>
        <w:jc w:val="left"/>
        <w:rPr>
          <w:rFonts w:ascii="仿宋" w:eastAsia="仿宋" w:hAnsi="仿宋"/>
          <w:sz w:val="32"/>
          <w:szCs w:val="32"/>
        </w:rPr>
      </w:pPr>
    </w:p>
    <w:p w:rsidR="00DE59BB" w:rsidRDefault="00DE59BB" w:rsidP="005D6F66">
      <w:pPr>
        <w:pStyle w:val="a4"/>
        <w:spacing w:line="560" w:lineRule="exact"/>
        <w:ind w:firstLineChars="0" w:firstLine="0"/>
        <w:jc w:val="left"/>
        <w:rPr>
          <w:rFonts w:ascii="仿宋" w:eastAsia="仿宋" w:hAnsi="仿宋"/>
          <w:sz w:val="32"/>
          <w:szCs w:val="32"/>
        </w:rPr>
      </w:pPr>
    </w:p>
    <w:p w:rsidR="00DE59BB" w:rsidRDefault="00DE59BB" w:rsidP="005D6F66">
      <w:pPr>
        <w:pStyle w:val="a4"/>
        <w:spacing w:line="560" w:lineRule="exact"/>
        <w:ind w:firstLineChars="0" w:firstLine="0"/>
        <w:jc w:val="left"/>
        <w:rPr>
          <w:rFonts w:ascii="仿宋" w:eastAsia="仿宋" w:hAnsi="仿宋"/>
          <w:sz w:val="32"/>
          <w:szCs w:val="32"/>
        </w:rPr>
      </w:pPr>
    </w:p>
    <w:p w:rsidR="00DE59BB" w:rsidRDefault="00DE59BB" w:rsidP="005D6F66">
      <w:pPr>
        <w:pStyle w:val="a4"/>
        <w:spacing w:line="560" w:lineRule="exact"/>
        <w:ind w:firstLineChars="0" w:firstLine="0"/>
        <w:jc w:val="left"/>
        <w:rPr>
          <w:rFonts w:ascii="仿宋" w:eastAsia="仿宋" w:hAnsi="仿宋"/>
          <w:sz w:val="32"/>
          <w:szCs w:val="32"/>
        </w:rPr>
      </w:pPr>
    </w:p>
    <w:p w:rsidR="00DE59BB" w:rsidRDefault="00DE59BB" w:rsidP="005D6F66">
      <w:pPr>
        <w:pStyle w:val="a4"/>
        <w:spacing w:line="560" w:lineRule="exact"/>
        <w:ind w:firstLineChars="0" w:firstLine="0"/>
        <w:jc w:val="left"/>
        <w:rPr>
          <w:rFonts w:ascii="仿宋" w:eastAsia="仿宋" w:hAnsi="仿宋"/>
          <w:sz w:val="32"/>
          <w:szCs w:val="32"/>
        </w:rPr>
      </w:pPr>
    </w:p>
    <w:p w:rsidR="00DE59BB" w:rsidRDefault="00DE59BB" w:rsidP="005D6F66">
      <w:pPr>
        <w:pStyle w:val="a4"/>
        <w:spacing w:line="560" w:lineRule="exact"/>
        <w:ind w:firstLineChars="0" w:firstLine="0"/>
        <w:jc w:val="left"/>
        <w:rPr>
          <w:rFonts w:ascii="仿宋" w:eastAsia="仿宋" w:hAnsi="仿宋"/>
          <w:sz w:val="32"/>
          <w:szCs w:val="32"/>
        </w:rPr>
      </w:pPr>
    </w:p>
    <w:p w:rsidR="00DE59BB" w:rsidRDefault="00DE59BB" w:rsidP="005D6F66">
      <w:pPr>
        <w:pStyle w:val="a4"/>
        <w:spacing w:line="560" w:lineRule="exact"/>
        <w:ind w:firstLineChars="0" w:firstLine="0"/>
        <w:jc w:val="left"/>
        <w:rPr>
          <w:rFonts w:ascii="仿宋" w:eastAsia="仿宋" w:hAnsi="仿宋"/>
          <w:sz w:val="32"/>
          <w:szCs w:val="32"/>
        </w:rPr>
      </w:pPr>
    </w:p>
    <w:p w:rsidR="00DE59BB" w:rsidRPr="00072C7C" w:rsidRDefault="00DE59BB" w:rsidP="005D6F66">
      <w:pPr>
        <w:pStyle w:val="a4"/>
        <w:spacing w:line="560" w:lineRule="exact"/>
        <w:ind w:firstLineChars="0" w:firstLine="0"/>
        <w:jc w:val="left"/>
        <w:rPr>
          <w:rFonts w:ascii="黑体" w:eastAsia="黑体" w:hAnsi="仿宋"/>
          <w:sz w:val="32"/>
          <w:szCs w:val="32"/>
        </w:rPr>
      </w:pPr>
      <w:r w:rsidRPr="00D72F5C">
        <w:rPr>
          <w:rFonts w:ascii="黑体" w:eastAsia="黑体" w:hAnsi="仿宋" w:hint="eastAsia"/>
          <w:sz w:val="32"/>
          <w:szCs w:val="32"/>
        </w:rPr>
        <w:lastRenderedPageBreak/>
        <w:t>附件</w:t>
      </w:r>
      <w:r>
        <w:rPr>
          <w:rFonts w:ascii="黑体" w:eastAsia="黑体" w:hAnsi="仿宋"/>
          <w:sz w:val="32"/>
          <w:szCs w:val="32"/>
        </w:rPr>
        <w:t>2</w:t>
      </w:r>
    </w:p>
    <w:p w:rsidR="00DE59BB" w:rsidRPr="0014575D" w:rsidRDefault="00DE59BB" w:rsidP="0014575D">
      <w:pPr>
        <w:tabs>
          <w:tab w:val="left" w:pos="4140"/>
        </w:tabs>
        <w:ind w:firstLineChars="300" w:firstLine="720"/>
        <w:jc w:val="center"/>
        <w:rPr>
          <w:rFonts w:ascii="黑体" w:eastAsia="黑体" w:hAnsi="黑体"/>
          <w:bCs/>
          <w:sz w:val="24"/>
          <w:szCs w:val="24"/>
        </w:rPr>
      </w:pPr>
      <w:r w:rsidRPr="0014575D">
        <w:rPr>
          <w:rFonts w:ascii="黑体" w:eastAsia="黑体" w:hAnsi="黑体" w:hint="eastAsia"/>
          <w:bCs/>
          <w:sz w:val="24"/>
          <w:szCs w:val="24"/>
        </w:rPr>
        <w:t>云南省人体器官移植医师执业资格申请表</w:t>
      </w:r>
    </w:p>
    <w:p w:rsidR="00DE59BB" w:rsidRPr="00072C7C" w:rsidRDefault="00DE59BB" w:rsidP="00441F3B">
      <w:pPr>
        <w:tabs>
          <w:tab w:val="left" w:pos="4140"/>
        </w:tabs>
        <w:ind w:firstLineChars="300" w:firstLine="632"/>
        <w:jc w:val="center"/>
        <w:rPr>
          <w:rFonts w:ascii="宋体"/>
          <w:b/>
          <w:bCs/>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8"/>
        <w:gridCol w:w="1573"/>
        <w:gridCol w:w="564"/>
        <w:gridCol w:w="442"/>
        <w:gridCol w:w="397"/>
        <w:gridCol w:w="578"/>
        <w:gridCol w:w="336"/>
        <w:gridCol w:w="1090"/>
        <w:gridCol w:w="417"/>
        <w:gridCol w:w="467"/>
        <w:gridCol w:w="6"/>
        <w:gridCol w:w="996"/>
        <w:gridCol w:w="1008"/>
      </w:tblGrid>
      <w:tr w:rsidR="00DE59BB" w:rsidRPr="0014575D" w:rsidTr="00113C1A">
        <w:trPr>
          <w:cantSplit/>
          <w:trHeight w:val="397"/>
          <w:jc w:val="center"/>
        </w:trPr>
        <w:tc>
          <w:tcPr>
            <w:tcW w:w="1718" w:type="dxa"/>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姓名</w:t>
            </w:r>
          </w:p>
        </w:tc>
        <w:tc>
          <w:tcPr>
            <w:tcW w:w="1573" w:type="dxa"/>
            <w:vAlign w:val="center"/>
          </w:tcPr>
          <w:p w:rsidR="00DE59BB" w:rsidRPr="0061660C" w:rsidRDefault="00DE59BB" w:rsidP="00113C1A">
            <w:pPr>
              <w:tabs>
                <w:tab w:val="left" w:pos="4140"/>
              </w:tabs>
              <w:jc w:val="center"/>
              <w:rPr>
                <w:rFonts w:ascii="宋体" w:hAnsi="宋体"/>
                <w:sz w:val="18"/>
                <w:szCs w:val="18"/>
              </w:rPr>
            </w:pPr>
          </w:p>
        </w:tc>
        <w:tc>
          <w:tcPr>
            <w:tcW w:w="1006" w:type="dxa"/>
            <w:gridSpan w:val="2"/>
            <w:vAlign w:val="center"/>
          </w:tcPr>
          <w:p w:rsidR="00DE59BB" w:rsidRPr="0061660C" w:rsidRDefault="00DE59BB" w:rsidP="00113C1A">
            <w:pPr>
              <w:tabs>
                <w:tab w:val="left" w:pos="4140"/>
              </w:tabs>
              <w:ind w:left="12"/>
              <w:rPr>
                <w:rFonts w:ascii="宋体" w:hAnsi="宋体"/>
                <w:sz w:val="18"/>
                <w:szCs w:val="18"/>
              </w:rPr>
            </w:pPr>
            <w:r w:rsidRPr="0061660C">
              <w:rPr>
                <w:rFonts w:ascii="宋体" w:hAnsi="宋体" w:hint="eastAsia"/>
                <w:sz w:val="18"/>
                <w:szCs w:val="18"/>
              </w:rPr>
              <w:t>性别</w:t>
            </w:r>
          </w:p>
        </w:tc>
        <w:tc>
          <w:tcPr>
            <w:tcW w:w="1311" w:type="dxa"/>
            <w:gridSpan w:val="3"/>
            <w:vAlign w:val="center"/>
          </w:tcPr>
          <w:p w:rsidR="00DE59BB" w:rsidRPr="0061660C" w:rsidRDefault="00DE59BB" w:rsidP="00113C1A">
            <w:pPr>
              <w:tabs>
                <w:tab w:val="left" w:pos="4140"/>
              </w:tabs>
              <w:rPr>
                <w:rFonts w:ascii="宋体" w:hAnsi="宋体"/>
                <w:sz w:val="18"/>
                <w:szCs w:val="18"/>
              </w:rPr>
            </w:pPr>
          </w:p>
        </w:tc>
        <w:tc>
          <w:tcPr>
            <w:tcW w:w="1090" w:type="dxa"/>
            <w:vAlign w:val="center"/>
          </w:tcPr>
          <w:p w:rsidR="00DE59BB" w:rsidRPr="0061660C" w:rsidRDefault="00DE59BB" w:rsidP="00113C1A">
            <w:pPr>
              <w:tabs>
                <w:tab w:val="left" w:pos="4140"/>
              </w:tabs>
              <w:ind w:left="312"/>
              <w:jc w:val="left"/>
              <w:rPr>
                <w:rFonts w:ascii="宋体" w:hAnsi="宋体"/>
                <w:sz w:val="18"/>
                <w:szCs w:val="18"/>
              </w:rPr>
            </w:pPr>
            <w:r w:rsidRPr="0061660C">
              <w:rPr>
                <w:rFonts w:ascii="宋体" w:hAnsi="宋体" w:hint="eastAsia"/>
                <w:sz w:val="18"/>
                <w:szCs w:val="18"/>
              </w:rPr>
              <w:t>年龄</w:t>
            </w:r>
          </w:p>
        </w:tc>
        <w:tc>
          <w:tcPr>
            <w:tcW w:w="884" w:type="dxa"/>
            <w:gridSpan w:val="2"/>
            <w:vAlign w:val="center"/>
          </w:tcPr>
          <w:p w:rsidR="00DE59BB" w:rsidRPr="0061660C" w:rsidRDefault="00DE59BB" w:rsidP="00113C1A">
            <w:pPr>
              <w:tabs>
                <w:tab w:val="left" w:pos="4140"/>
              </w:tabs>
              <w:jc w:val="left"/>
              <w:rPr>
                <w:rFonts w:ascii="宋体" w:hAnsi="宋体"/>
                <w:sz w:val="18"/>
                <w:szCs w:val="18"/>
              </w:rPr>
            </w:pPr>
          </w:p>
        </w:tc>
        <w:tc>
          <w:tcPr>
            <w:tcW w:w="1002" w:type="dxa"/>
            <w:gridSpan w:val="2"/>
            <w:vAlign w:val="center"/>
          </w:tcPr>
          <w:p w:rsidR="00DE59BB" w:rsidRPr="0061660C" w:rsidRDefault="00DE59BB" w:rsidP="00113C1A">
            <w:pPr>
              <w:tabs>
                <w:tab w:val="left" w:pos="4140"/>
              </w:tabs>
              <w:rPr>
                <w:rFonts w:ascii="宋体" w:hAnsi="宋体"/>
                <w:sz w:val="18"/>
                <w:szCs w:val="18"/>
              </w:rPr>
            </w:pPr>
            <w:r w:rsidRPr="0061660C">
              <w:rPr>
                <w:rFonts w:ascii="宋体" w:hAnsi="宋体" w:hint="eastAsia"/>
                <w:sz w:val="18"/>
                <w:szCs w:val="18"/>
              </w:rPr>
              <w:t>职称</w:t>
            </w:r>
          </w:p>
        </w:tc>
        <w:tc>
          <w:tcPr>
            <w:tcW w:w="1008" w:type="dxa"/>
            <w:vAlign w:val="center"/>
          </w:tcPr>
          <w:p w:rsidR="00DE59BB" w:rsidRPr="0061660C" w:rsidRDefault="00DE59BB" w:rsidP="00113C1A">
            <w:pPr>
              <w:tabs>
                <w:tab w:val="left" w:pos="4140"/>
              </w:tabs>
              <w:ind w:left="147"/>
              <w:jc w:val="center"/>
              <w:rPr>
                <w:rFonts w:ascii="宋体" w:hAnsi="宋体"/>
                <w:sz w:val="18"/>
                <w:szCs w:val="18"/>
              </w:rPr>
            </w:pPr>
          </w:p>
        </w:tc>
      </w:tr>
      <w:tr w:rsidR="00DE59BB" w:rsidRPr="0014575D" w:rsidTr="00113C1A">
        <w:trPr>
          <w:cantSplit/>
          <w:trHeight w:val="397"/>
          <w:jc w:val="center"/>
        </w:trPr>
        <w:tc>
          <w:tcPr>
            <w:tcW w:w="1718" w:type="dxa"/>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工作医院</w:t>
            </w:r>
          </w:p>
        </w:tc>
        <w:tc>
          <w:tcPr>
            <w:tcW w:w="3890" w:type="dxa"/>
            <w:gridSpan w:val="6"/>
            <w:vAlign w:val="center"/>
          </w:tcPr>
          <w:p w:rsidR="00DE59BB" w:rsidRPr="0061660C" w:rsidRDefault="00DE59BB" w:rsidP="00113C1A">
            <w:pPr>
              <w:tabs>
                <w:tab w:val="left" w:pos="4140"/>
              </w:tabs>
              <w:jc w:val="center"/>
              <w:rPr>
                <w:rFonts w:ascii="宋体" w:hAnsi="宋体"/>
                <w:sz w:val="18"/>
                <w:szCs w:val="18"/>
              </w:rPr>
            </w:pPr>
          </w:p>
        </w:tc>
        <w:tc>
          <w:tcPr>
            <w:tcW w:w="1980" w:type="dxa"/>
            <w:gridSpan w:val="4"/>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医院级别</w:t>
            </w:r>
          </w:p>
        </w:tc>
        <w:tc>
          <w:tcPr>
            <w:tcW w:w="2004" w:type="dxa"/>
            <w:gridSpan w:val="2"/>
            <w:vAlign w:val="center"/>
          </w:tcPr>
          <w:p w:rsidR="00DE59BB" w:rsidRPr="0061660C" w:rsidRDefault="00DE59BB" w:rsidP="00113C1A">
            <w:pPr>
              <w:tabs>
                <w:tab w:val="left" w:pos="4140"/>
              </w:tabs>
              <w:jc w:val="center"/>
              <w:rPr>
                <w:rFonts w:ascii="宋体" w:hAnsi="宋体"/>
                <w:sz w:val="18"/>
                <w:szCs w:val="18"/>
              </w:rPr>
            </w:pPr>
          </w:p>
        </w:tc>
      </w:tr>
      <w:tr w:rsidR="00DE59BB" w:rsidRPr="0014575D" w:rsidTr="00113C1A">
        <w:trPr>
          <w:cantSplit/>
          <w:trHeight w:val="397"/>
          <w:jc w:val="center"/>
        </w:trPr>
        <w:tc>
          <w:tcPr>
            <w:tcW w:w="1718" w:type="dxa"/>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执业类别</w:t>
            </w:r>
          </w:p>
        </w:tc>
        <w:tc>
          <w:tcPr>
            <w:tcW w:w="2976" w:type="dxa"/>
            <w:gridSpan w:val="4"/>
            <w:vAlign w:val="center"/>
          </w:tcPr>
          <w:p w:rsidR="00DE59BB" w:rsidRPr="0061660C" w:rsidRDefault="00DE59BB" w:rsidP="00113C1A">
            <w:pPr>
              <w:tabs>
                <w:tab w:val="left" w:pos="4140"/>
              </w:tabs>
              <w:jc w:val="center"/>
              <w:rPr>
                <w:rFonts w:ascii="宋体" w:hAnsi="宋体"/>
                <w:sz w:val="18"/>
                <w:szCs w:val="18"/>
              </w:rPr>
            </w:pPr>
          </w:p>
        </w:tc>
        <w:tc>
          <w:tcPr>
            <w:tcW w:w="2004" w:type="dxa"/>
            <w:gridSpan w:val="3"/>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从业年限</w:t>
            </w:r>
          </w:p>
        </w:tc>
        <w:tc>
          <w:tcPr>
            <w:tcW w:w="2894" w:type="dxa"/>
            <w:gridSpan w:val="5"/>
            <w:vAlign w:val="center"/>
          </w:tcPr>
          <w:p w:rsidR="00DE59BB" w:rsidRPr="0061660C" w:rsidRDefault="00DE59BB" w:rsidP="00113C1A">
            <w:pPr>
              <w:tabs>
                <w:tab w:val="left" w:pos="4140"/>
              </w:tabs>
              <w:jc w:val="center"/>
              <w:rPr>
                <w:rFonts w:ascii="宋体" w:hAnsi="宋体"/>
                <w:sz w:val="18"/>
                <w:szCs w:val="18"/>
              </w:rPr>
            </w:pPr>
          </w:p>
        </w:tc>
      </w:tr>
      <w:tr w:rsidR="00DE59BB" w:rsidRPr="0014575D" w:rsidTr="00113C1A">
        <w:trPr>
          <w:cantSplit/>
          <w:trHeight w:val="397"/>
          <w:jc w:val="center"/>
        </w:trPr>
        <w:tc>
          <w:tcPr>
            <w:tcW w:w="1718" w:type="dxa"/>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单位电话</w:t>
            </w:r>
          </w:p>
        </w:tc>
        <w:tc>
          <w:tcPr>
            <w:tcW w:w="3890" w:type="dxa"/>
            <w:gridSpan w:val="6"/>
            <w:vAlign w:val="center"/>
          </w:tcPr>
          <w:p w:rsidR="00DE59BB" w:rsidRPr="0061660C" w:rsidRDefault="00DE59BB" w:rsidP="00113C1A">
            <w:pPr>
              <w:tabs>
                <w:tab w:val="left" w:pos="4140"/>
              </w:tabs>
              <w:jc w:val="center"/>
              <w:rPr>
                <w:rFonts w:ascii="宋体" w:hAnsi="宋体"/>
                <w:sz w:val="18"/>
                <w:szCs w:val="18"/>
              </w:rPr>
            </w:pPr>
          </w:p>
        </w:tc>
        <w:tc>
          <w:tcPr>
            <w:tcW w:w="1090" w:type="dxa"/>
            <w:vAlign w:val="center"/>
          </w:tcPr>
          <w:p w:rsidR="00DE59BB" w:rsidRPr="0061660C" w:rsidRDefault="00DE59BB" w:rsidP="00113C1A">
            <w:pPr>
              <w:tabs>
                <w:tab w:val="left" w:pos="4140"/>
              </w:tabs>
              <w:ind w:left="87"/>
              <w:jc w:val="center"/>
              <w:rPr>
                <w:rFonts w:ascii="宋体" w:hAnsi="宋体"/>
                <w:sz w:val="18"/>
                <w:szCs w:val="18"/>
              </w:rPr>
            </w:pPr>
            <w:r w:rsidRPr="0061660C">
              <w:rPr>
                <w:rFonts w:ascii="宋体" w:hAnsi="宋体" w:hint="eastAsia"/>
                <w:sz w:val="18"/>
                <w:szCs w:val="18"/>
              </w:rPr>
              <w:t>邮编</w:t>
            </w:r>
          </w:p>
        </w:tc>
        <w:tc>
          <w:tcPr>
            <w:tcW w:w="2894" w:type="dxa"/>
            <w:gridSpan w:val="5"/>
            <w:vAlign w:val="center"/>
          </w:tcPr>
          <w:p w:rsidR="00DE59BB" w:rsidRPr="0061660C" w:rsidRDefault="00DE59BB" w:rsidP="00113C1A">
            <w:pPr>
              <w:tabs>
                <w:tab w:val="left" w:pos="4140"/>
              </w:tabs>
              <w:jc w:val="center"/>
              <w:rPr>
                <w:rFonts w:ascii="宋体" w:hAnsi="宋体"/>
                <w:sz w:val="18"/>
                <w:szCs w:val="18"/>
              </w:rPr>
            </w:pPr>
          </w:p>
        </w:tc>
      </w:tr>
      <w:tr w:rsidR="00DE59BB" w:rsidRPr="0014575D" w:rsidTr="00113C1A">
        <w:trPr>
          <w:cantSplit/>
          <w:trHeight w:val="397"/>
          <w:jc w:val="center"/>
        </w:trPr>
        <w:tc>
          <w:tcPr>
            <w:tcW w:w="1718" w:type="dxa"/>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住址电话</w:t>
            </w:r>
          </w:p>
        </w:tc>
        <w:tc>
          <w:tcPr>
            <w:tcW w:w="3890" w:type="dxa"/>
            <w:gridSpan w:val="6"/>
            <w:vAlign w:val="center"/>
          </w:tcPr>
          <w:p w:rsidR="00DE59BB" w:rsidRPr="0061660C" w:rsidRDefault="00DE59BB" w:rsidP="00113C1A">
            <w:pPr>
              <w:tabs>
                <w:tab w:val="left" w:pos="4140"/>
              </w:tabs>
              <w:jc w:val="center"/>
              <w:rPr>
                <w:rFonts w:ascii="宋体" w:hAnsi="宋体"/>
                <w:sz w:val="18"/>
                <w:szCs w:val="18"/>
              </w:rPr>
            </w:pPr>
          </w:p>
        </w:tc>
        <w:tc>
          <w:tcPr>
            <w:tcW w:w="1090" w:type="dxa"/>
            <w:vAlign w:val="center"/>
          </w:tcPr>
          <w:p w:rsidR="00DE59BB" w:rsidRPr="0061660C" w:rsidRDefault="00DE59BB" w:rsidP="00113C1A">
            <w:pPr>
              <w:tabs>
                <w:tab w:val="left" w:pos="4140"/>
              </w:tabs>
              <w:ind w:left="87"/>
              <w:jc w:val="center"/>
              <w:rPr>
                <w:rFonts w:ascii="宋体" w:hAnsi="宋体"/>
                <w:sz w:val="18"/>
                <w:szCs w:val="18"/>
              </w:rPr>
            </w:pPr>
            <w:r w:rsidRPr="0061660C">
              <w:rPr>
                <w:rFonts w:ascii="宋体" w:hAnsi="宋体" w:hint="eastAsia"/>
                <w:sz w:val="18"/>
                <w:szCs w:val="18"/>
              </w:rPr>
              <w:t>手机</w:t>
            </w:r>
          </w:p>
        </w:tc>
        <w:tc>
          <w:tcPr>
            <w:tcW w:w="2894" w:type="dxa"/>
            <w:gridSpan w:val="5"/>
            <w:vAlign w:val="center"/>
          </w:tcPr>
          <w:p w:rsidR="00DE59BB" w:rsidRPr="0061660C" w:rsidRDefault="00DE59BB" w:rsidP="00113C1A">
            <w:pPr>
              <w:tabs>
                <w:tab w:val="left" w:pos="4140"/>
              </w:tabs>
              <w:jc w:val="center"/>
              <w:rPr>
                <w:rFonts w:ascii="宋体" w:hAnsi="宋体"/>
                <w:sz w:val="18"/>
                <w:szCs w:val="18"/>
              </w:rPr>
            </w:pPr>
          </w:p>
        </w:tc>
      </w:tr>
      <w:tr w:rsidR="00DE59BB" w:rsidRPr="0014575D" w:rsidTr="00113C1A">
        <w:trPr>
          <w:cantSplit/>
          <w:trHeight w:val="521"/>
          <w:jc w:val="center"/>
        </w:trPr>
        <w:tc>
          <w:tcPr>
            <w:tcW w:w="1718" w:type="dxa"/>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执业医师证号</w:t>
            </w:r>
          </w:p>
        </w:tc>
        <w:tc>
          <w:tcPr>
            <w:tcW w:w="7874" w:type="dxa"/>
            <w:gridSpan w:val="12"/>
            <w:vAlign w:val="center"/>
          </w:tcPr>
          <w:p w:rsidR="00DE59BB" w:rsidRPr="0061660C" w:rsidRDefault="00DE59BB" w:rsidP="00113C1A">
            <w:pPr>
              <w:tabs>
                <w:tab w:val="left" w:pos="4140"/>
              </w:tabs>
              <w:jc w:val="center"/>
              <w:rPr>
                <w:rFonts w:ascii="宋体" w:hAnsi="宋体"/>
                <w:sz w:val="18"/>
                <w:szCs w:val="18"/>
              </w:rPr>
            </w:pPr>
          </w:p>
        </w:tc>
      </w:tr>
      <w:tr w:rsidR="00DE59BB" w:rsidRPr="0014575D" w:rsidTr="00113C1A">
        <w:trPr>
          <w:trHeight w:val="348"/>
          <w:jc w:val="center"/>
        </w:trPr>
        <w:tc>
          <w:tcPr>
            <w:tcW w:w="1718" w:type="dxa"/>
            <w:vMerge w:val="restart"/>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拟申请开展器官移植类别（勾选）</w:t>
            </w:r>
          </w:p>
        </w:tc>
        <w:tc>
          <w:tcPr>
            <w:tcW w:w="2137" w:type="dxa"/>
            <w:gridSpan w:val="2"/>
            <w:vAlign w:val="center"/>
          </w:tcPr>
          <w:p w:rsidR="00DE59BB" w:rsidRPr="0061660C" w:rsidRDefault="00DE59BB" w:rsidP="00113C1A">
            <w:pPr>
              <w:tabs>
                <w:tab w:val="left" w:pos="4140"/>
              </w:tabs>
              <w:jc w:val="left"/>
              <w:rPr>
                <w:rFonts w:ascii="宋体" w:hAnsi="宋体"/>
                <w:sz w:val="18"/>
                <w:szCs w:val="18"/>
              </w:rPr>
            </w:pPr>
            <w:r w:rsidRPr="0061660C">
              <w:rPr>
                <w:rFonts w:ascii="宋体" w:hAnsi="宋体" w:hint="eastAsia"/>
                <w:sz w:val="18"/>
                <w:szCs w:val="18"/>
              </w:rPr>
              <w:t>肝脏移植□</w:t>
            </w:r>
          </w:p>
        </w:tc>
        <w:tc>
          <w:tcPr>
            <w:tcW w:w="1417" w:type="dxa"/>
            <w:gridSpan w:val="3"/>
            <w:vMerge w:val="restart"/>
            <w:vAlign w:val="center"/>
          </w:tcPr>
          <w:p w:rsidR="00DE59BB" w:rsidRPr="0061660C" w:rsidRDefault="00DE59BB" w:rsidP="00113C1A">
            <w:pPr>
              <w:tabs>
                <w:tab w:val="left" w:pos="4140"/>
              </w:tabs>
              <w:jc w:val="left"/>
              <w:rPr>
                <w:rFonts w:ascii="宋体" w:hAnsi="宋体"/>
                <w:sz w:val="18"/>
                <w:szCs w:val="18"/>
              </w:rPr>
            </w:pPr>
            <w:r w:rsidRPr="0061660C">
              <w:rPr>
                <w:rFonts w:ascii="宋体" w:hAnsi="宋体" w:hint="eastAsia"/>
                <w:sz w:val="18"/>
                <w:szCs w:val="18"/>
              </w:rPr>
              <w:t>申请者近五年开展数量（例数）</w:t>
            </w:r>
          </w:p>
        </w:tc>
        <w:tc>
          <w:tcPr>
            <w:tcW w:w="1843" w:type="dxa"/>
            <w:gridSpan w:val="3"/>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肝脏移植</w:t>
            </w:r>
          </w:p>
        </w:tc>
        <w:tc>
          <w:tcPr>
            <w:tcW w:w="2477" w:type="dxa"/>
            <w:gridSpan w:val="4"/>
            <w:vAlign w:val="center"/>
          </w:tcPr>
          <w:p w:rsidR="00DE59BB" w:rsidRPr="0061660C" w:rsidRDefault="00DE59BB" w:rsidP="00113C1A">
            <w:pPr>
              <w:tabs>
                <w:tab w:val="left" w:pos="4140"/>
              </w:tabs>
              <w:jc w:val="left"/>
              <w:rPr>
                <w:rFonts w:ascii="宋体" w:hAnsi="宋体"/>
                <w:sz w:val="18"/>
                <w:szCs w:val="18"/>
              </w:rPr>
            </w:pPr>
          </w:p>
        </w:tc>
      </w:tr>
      <w:tr w:rsidR="00DE59BB" w:rsidRPr="0014575D" w:rsidTr="00113C1A">
        <w:trPr>
          <w:trHeight w:val="348"/>
          <w:jc w:val="center"/>
        </w:trPr>
        <w:tc>
          <w:tcPr>
            <w:tcW w:w="300" w:type="dxa"/>
            <w:vMerge/>
            <w:vAlign w:val="center"/>
          </w:tcPr>
          <w:p w:rsidR="00DE59BB" w:rsidRPr="0061660C" w:rsidRDefault="00DE59BB" w:rsidP="00113C1A">
            <w:pPr>
              <w:widowControl/>
              <w:jc w:val="left"/>
              <w:rPr>
                <w:rFonts w:ascii="宋体" w:hAnsi="宋体"/>
                <w:sz w:val="18"/>
                <w:szCs w:val="18"/>
              </w:rPr>
            </w:pPr>
          </w:p>
        </w:tc>
        <w:tc>
          <w:tcPr>
            <w:tcW w:w="2137" w:type="dxa"/>
            <w:gridSpan w:val="2"/>
            <w:vAlign w:val="center"/>
          </w:tcPr>
          <w:p w:rsidR="00DE59BB" w:rsidRPr="0061660C" w:rsidRDefault="00DE59BB" w:rsidP="00113C1A">
            <w:pPr>
              <w:tabs>
                <w:tab w:val="left" w:pos="4140"/>
              </w:tabs>
              <w:jc w:val="left"/>
              <w:rPr>
                <w:rFonts w:ascii="宋体" w:hAnsi="宋体"/>
                <w:sz w:val="18"/>
                <w:szCs w:val="18"/>
              </w:rPr>
            </w:pPr>
            <w:r w:rsidRPr="0061660C">
              <w:rPr>
                <w:rFonts w:ascii="宋体" w:hAnsi="宋体" w:hint="eastAsia"/>
                <w:sz w:val="18"/>
                <w:szCs w:val="18"/>
              </w:rPr>
              <w:t>肾脏移植□</w:t>
            </w:r>
          </w:p>
        </w:tc>
        <w:tc>
          <w:tcPr>
            <w:tcW w:w="900" w:type="dxa"/>
            <w:gridSpan w:val="3"/>
            <w:vMerge/>
            <w:vAlign w:val="center"/>
          </w:tcPr>
          <w:p w:rsidR="00DE59BB" w:rsidRPr="0061660C" w:rsidRDefault="00DE59BB" w:rsidP="00113C1A">
            <w:pPr>
              <w:widowControl/>
              <w:jc w:val="left"/>
              <w:rPr>
                <w:rFonts w:ascii="宋体" w:hAnsi="宋体"/>
                <w:sz w:val="18"/>
                <w:szCs w:val="18"/>
              </w:rPr>
            </w:pPr>
          </w:p>
        </w:tc>
        <w:tc>
          <w:tcPr>
            <w:tcW w:w="1843" w:type="dxa"/>
            <w:gridSpan w:val="3"/>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肾脏移植</w:t>
            </w:r>
          </w:p>
        </w:tc>
        <w:tc>
          <w:tcPr>
            <w:tcW w:w="2477" w:type="dxa"/>
            <w:gridSpan w:val="4"/>
            <w:vAlign w:val="center"/>
          </w:tcPr>
          <w:p w:rsidR="00DE59BB" w:rsidRPr="0061660C" w:rsidRDefault="00DE59BB" w:rsidP="00113C1A">
            <w:pPr>
              <w:tabs>
                <w:tab w:val="left" w:pos="4140"/>
              </w:tabs>
              <w:jc w:val="left"/>
              <w:rPr>
                <w:rFonts w:ascii="宋体" w:hAnsi="宋体"/>
                <w:sz w:val="18"/>
                <w:szCs w:val="18"/>
              </w:rPr>
            </w:pPr>
          </w:p>
        </w:tc>
      </w:tr>
      <w:tr w:rsidR="00DE59BB" w:rsidRPr="0014575D" w:rsidTr="00113C1A">
        <w:trPr>
          <w:trHeight w:val="317"/>
          <w:jc w:val="center"/>
        </w:trPr>
        <w:tc>
          <w:tcPr>
            <w:tcW w:w="300" w:type="dxa"/>
            <w:vMerge/>
            <w:vAlign w:val="center"/>
          </w:tcPr>
          <w:p w:rsidR="00DE59BB" w:rsidRPr="0061660C" w:rsidRDefault="00DE59BB" w:rsidP="00113C1A">
            <w:pPr>
              <w:widowControl/>
              <w:jc w:val="left"/>
              <w:rPr>
                <w:rFonts w:ascii="宋体" w:hAnsi="宋体"/>
                <w:sz w:val="18"/>
                <w:szCs w:val="18"/>
              </w:rPr>
            </w:pPr>
          </w:p>
        </w:tc>
        <w:tc>
          <w:tcPr>
            <w:tcW w:w="2137" w:type="dxa"/>
            <w:gridSpan w:val="2"/>
            <w:vAlign w:val="center"/>
          </w:tcPr>
          <w:p w:rsidR="00DE59BB" w:rsidRPr="0061660C" w:rsidRDefault="00DE59BB" w:rsidP="00113C1A">
            <w:pPr>
              <w:tabs>
                <w:tab w:val="left" w:pos="4140"/>
              </w:tabs>
              <w:jc w:val="left"/>
              <w:rPr>
                <w:rFonts w:ascii="宋体" w:hAnsi="宋体"/>
                <w:sz w:val="18"/>
                <w:szCs w:val="18"/>
              </w:rPr>
            </w:pPr>
            <w:r w:rsidRPr="0061660C">
              <w:rPr>
                <w:rFonts w:ascii="宋体" w:hAnsi="宋体" w:hint="eastAsia"/>
                <w:sz w:val="18"/>
                <w:szCs w:val="18"/>
              </w:rPr>
              <w:t>心脏移植□</w:t>
            </w:r>
          </w:p>
        </w:tc>
        <w:tc>
          <w:tcPr>
            <w:tcW w:w="900" w:type="dxa"/>
            <w:gridSpan w:val="3"/>
            <w:vMerge/>
            <w:vAlign w:val="center"/>
          </w:tcPr>
          <w:p w:rsidR="00DE59BB" w:rsidRPr="0061660C" w:rsidRDefault="00DE59BB" w:rsidP="00113C1A">
            <w:pPr>
              <w:widowControl/>
              <w:jc w:val="left"/>
              <w:rPr>
                <w:rFonts w:ascii="宋体" w:hAnsi="宋体"/>
                <w:sz w:val="18"/>
                <w:szCs w:val="18"/>
              </w:rPr>
            </w:pPr>
          </w:p>
        </w:tc>
        <w:tc>
          <w:tcPr>
            <w:tcW w:w="1843" w:type="dxa"/>
            <w:gridSpan w:val="3"/>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心脏移植</w:t>
            </w:r>
          </w:p>
        </w:tc>
        <w:tc>
          <w:tcPr>
            <w:tcW w:w="2477" w:type="dxa"/>
            <w:gridSpan w:val="4"/>
            <w:vAlign w:val="center"/>
          </w:tcPr>
          <w:p w:rsidR="00DE59BB" w:rsidRPr="0061660C" w:rsidRDefault="00DE59BB" w:rsidP="00113C1A">
            <w:pPr>
              <w:tabs>
                <w:tab w:val="left" w:pos="4140"/>
              </w:tabs>
              <w:jc w:val="left"/>
              <w:rPr>
                <w:rFonts w:ascii="宋体" w:hAnsi="宋体"/>
                <w:sz w:val="18"/>
                <w:szCs w:val="18"/>
              </w:rPr>
            </w:pPr>
          </w:p>
        </w:tc>
      </w:tr>
      <w:tr w:rsidR="00DE59BB" w:rsidRPr="0014575D" w:rsidTr="00113C1A">
        <w:trPr>
          <w:trHeight w:val="156"/>
          <w:jc w:val="center"/>
        </w:trPr>
        <w:tc>
          <w:tcPr>
            <w:tcW w:w="300" w:type="dxa"/>
            <w:vMerge/>
            <w:vAlign w:val="center"/>
          </w:tcPr>
          <w:p w:rsidR="00DE59BB" w:rsidRPr="0061660C" w:rsidRDefault="00DE59BB" w:rsidP="00113C1A">
            <w:pPr>
              <w:widowControl/>
              <w:jc w:val="left"/>
              <w:rPr>
                <w:rFonts w:ascii="宋体" w:hAnsi="宋体"/>
                <w:sz w:val="18"/>
                <w:szCs w:val="18"/>
              </w:rPr>
            </w:pPr>
          </w:p>
        </w:tc>
        <w:tc>
          <w:tcPr>
            <w:tcW w:w="2137" w:type="dxa"/>
            <w:gridSpan w:val="2"/>
            <w:vAlign w:val="center"/>
          </w:tcPr>
          <w:p w:rsidR="00DE59BB" w:rsidRPr="0061660C" w:rsidRDefault="00DE59BB" w:rsidP="00113C1A">
            <w:pPr>
              <w:tabs>
                <w:tab w:val="left" w:pos="4140"/>
              </w:tabs>
              <w:jc w:val="left"/>
              <w:rPr>
                <w:rFonts w:ascii="宋体" w:hAnsi="宋体"/>
                <w:sz w:val="18"/>
                <w:szCs w:val="18"/>
              </w:rPr>
            </w:pPr>
            <w:r w:rsidRPr="0061660C">
              <w:rPr>
                <w:rFonts w:ascii="宋体" w:hAnsi="宋体" w:hint="eastAsia"/>
                <w:sz w:val="18"/>
                <w:szCs w:val="18"/>
              </w:rPr>
              <w:t>肺脏移植□</w:t>
            </w:r>
          </w:p>
        </w:tc>
        <w:tc>
          <w:tcPr>
            <w:tcW w:w="900" w:type="dxa"/>
            <w:gridSpan w:val="3"/>
            <w:vMerge/>
            <w:vAlign w:val="center"/>
          </w:tcPr>
          <w:p w:rsidR="00DE59BB" w:rsidRPr="0061660C" w:rsidRDefault="00DE59BB" w:rsidP="00113C1A">
            <w:pPr>
              <w:widowControl/>
              <w:jc w:val="left"/>
              <w:rPr>
                <w:rFonts w:ascii="宋体" w:hAnsi="宋体"/>
                <w:sz w:val="18"/>
                <w:szCs w:val="18"/>
              </w:rPr>
            </w:pPr>
          </w:p>
        </w:tc>
        <w:tc>
          <w:tcPr>
            <w:tcW w:w="1843" w:type="dxa"/>
            <w:gridSpan w:val="3"/>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肺脏移植</w:t>
            </w:r>
          </w:p>
        </w:tc>
        <w:tc>
          <w:tcPr>
            <w:tcW w:w="2477" w:type="dxa"/>
            <w:gridSpan w:val="4"/>
            <w:vAlign w:val="center"/>
          </w:tcPr>
          <w:p w:rsidR="00DE59BB" w:rsidRPr="0061660C" w:rsidRDefault="00DE59BB" w:rsidP="00113C1A">
            <w:pPr>
              <w:tabs>
                <w:tab w:val="left" w:pos="4140"/>
              </w:tabs>
              <w:jc w:val="left"/>
              <w:rPr>
                <w:rFonts w:ascii="宋体" w:hAnsi="宋体"/>
                <w:sz w:val="18"/>
                <w:szCs w:val="18"/>
              </w:rPr>
            </w:pPr>
          </w:p>
        </w:tc>
      </w:tr>
      <w:tr w:rsidR="00DE59BB" w:rsidRPr="0014575D" w:rsidTr="00113C1A">
        <w:trPr>
          <w:trHeight w:val="324"/>
          <w:jc w:val="center"/>
        </w:trPr>
        <w:tc>
          <w:tcPr>
            <w:tcW w:w="300" w:type="dxa"/>
            <w:vMerge/>
            <w:vAlign w:val="center"/>
          </w:tcPr>
          <w:p w:rsidR="00DE59BB" w:rsidRPr="0061660C" w:rsidRDefault="00DE59BB" w:rsidP="00113C1A">
            <w:pPr>
              <w:widowControl/>
              <w:jc w:val="left"/>
              <w:rPr>
                <w:rFonts w:ascii="宋体" w:hAnsi="宋体"/>
                <w:sz w:val="18"/>
                <w:szCs w:val="18"/>
              </w:rPr>
            </w:pPr>
          </w:p>
        </w:tc>
        <w:tc>
          <w:tcPr>
            <w:tcW w:w="2137" w:type="dxa"/>
            <w:gridSpan w:val="2"/>
            <w:vAlign w:val="center"/>
          </w:tcPr>
          <w:p w:rsidR="00DE59BB" w:rsidRPr="0061660C" w:rsidRDefault="00DE59BB" w:rsidP="00113C1A">
            <w:pPr>
              <w:tabs>
                <w:tab w:val="left" w:pos="4140"/>
              </w:tabs>
              <w:jc w:val="left"/>
              <w:rPr>
                <w:rFonts w:ascii="宋体" w:hAnsi="宋体"/>
                <w:sz w:val="18"/>
                <w:szCs w:val="18"/>
              </w:rPr>
            </w:pPr>
            <w:r w:rsidRPr="0061660C">
              <w:rPr>
                <w:rFonts w:ascii="宋体" w:hAnsi="宋体" w:hint="eastAsia"/>
                <w:sz w:val="18"/>
                <w:szCs w:val="18"/>
              </w:rPr>
              <w:t>小肠移植□</w:t>
            </w:r>
          </w:p>
        </w:tc>
        <w:tc>
          <w:tcPr>
            <w:tcW w:w="900" w:type="dxa"/>
            <w:gridSpan w:val="3"/>
            <w:vMerge/>
            <w:vAlign w:val="center"/>
          </w:tcPr>
          <w:p w:rsidR="00DE59BB" w:rsidRPr="0061660C" w:rsidRDefault="00DE59BB" w:rsidP="00113C1A">
            <w:pPr>
              <w:widowControl/>
              <w:jc w:val="left"/>
              <w:rPr>
                <w:rFonts w:ascii="宋体" w:hAnsi="宋体"/>
                <w:sz w:val="18"/>
                <w:szCs w:val="18"/>
              </w:rPr>
            </w:pPr>
          </w:p>
        </w:tc>
        <w:tc>
          <w:tcPr>
            <w:tcW w:w="1843" w:type="dxa"/>
            <w:gridSpan w:val="3"/>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小肠移植</w:t>
            </w:r>
          </w:p>
        </w:tc>
        <w:tc>
          <w:tcPr>
            <w:tcW w:w="2477" w:type="dxa"/>
            <w:gridSpan w:val="4"/>
            <w:vAlign w:val="center"/>
          </w:tcPr>
          <w:p w:rsidR="00DE59BB" w:rsidRPr="0061660C" w:rsidRDefault="00DE59BB" w:rsidP="00113C1A">
            <w:pPr>
              <w:tabs>
                <w:tab w:val="left" w:pos="4140"/>
              </w:tabs>
              <w:jc w:val="left"/>
              <w:rPr>
                <w:rFonts w:ascii="宋体" w:hAnsi="宋体"/>
                <w:sz w:val="18"/>
                <w:szCs w:val="18"/>
              </w:rPr>
            </w:pPr>
          </w:p>
        </w:tc>
      </w:tr>
      <w:tr w:rsidR="00DE59BB" w:rsidRPr="0014575D" w:rsidTr="00113C1A">
        <w:trPr>
          <w:trHeight w:val="324"/>
          <w:jc w:val="center"/>
        </w:trPr>
        <w:tc>
          <w:tcPr>
            <w:tcW w:w="300" w:type="dxa"/>
            <w:vMerge/>
            <w:vAlign w:val="center"/>
          </w:tcPr>
          <w:p w:rsidR="00DE59BB" w:rsidRPr="0061660C" w:rsidRDefault="00DE59BB" w:rsidP="00113C1A">
            <w:pPr>
              <w:widowControl/>
              <w:jc w:val="left"/>
              <w:rPr>
                <w:rFonts w:ascii="宋体" w:hAnsi="宋体"/>
                <w:sz w:val="18"/>
                <w:szCs w:val="18"/>
              </w:rPr>
            </w:pPr>
          </w:p>
        </w:tc>
        <w:tc>
          <w:tcPr>
            <w:tcW w:w="2137" w:type="dxa"/>
            <w:gridSpan w:val="2"/>
            <w:vAlign w:val="center"/>
          </w:tcPr>
          <w:p w:rsidR="00DE59BB" w:rsidRPr="0061660C" w:rsidRDefault="00DE59BB" w:rsidP="00113C1A">
            <w:pPr>
              <w:tabs>
                <w:tab w:val="left" w:pos="4140"/>
              </w:tabs>
              <w:jc w:val="left"/>
              <w:rPr>
                <w:rFonts w:ascii="宋体" w:hAnsi="宋体"/>
                <w:sz w:val="18"/>
                <w:szCs w:val="18"/>
              </w:rPr>
            </w:pPr>
            <w:r w:rsidRPr="0061660C">
              <w:rPr>
                <w:rFonts w:ascii="宋体" w:hAnsi="宋体" w:hint="eastAsia"/>
                <w:sz w:val="18"/>
                <w:szCs w:val="18"/>
              </w:rPr>
              <w:t>胰腺移植□</w:t>
            </w:r>
          </w:p>
        </w:tc>
        <w:tc>
          <w:tcPr>
            <w:tcW w:w="900" w:type="dxa"/>
            <w:gridSpan w:val="3"/>
            <w:vMerge/>
            <w:vAlign w:val="center"/>
          </w:tcPr>
          <w:p w:rsidR="00DE59BB" w:rsidRPr="0061660C" w:rsidRDefault="00DE59BB" w:rsidP="00113C1A">
            <w:pPr>
              <w:widowControl/>
              <w:jc w:val="left"/>
              <w:rPr>
                <w:rFonts w:ascii="宋体" w:hAnsi="宋体"/>
                <w:sz w:val="18"/>
                <w:szCs w:val="18"/>
              </w:rPr>
            </w:pPr>
          </w:p>
        </w:tc>
        <w:tc>
          <w:tcPr>
            <w:tcW w:w="1843" w:type="dxa"/>
            <w:gridSpan w:val="3"/>
            <w:vAlign w:val="center"/>
          </w:tcPr>
          <w:p w:rsidR="00DE59BB" w:rsidRPr="0061660C" w:rsidRDefault="00DE59BB" w:rsidP="00113C1A">
            <w:pPr>
              <w:tabs>
                <w:tab w:val="left" w:pos="4140"/>
              </w:tabs>
              <w:jc w:val="center"/>
              <w:rPr>
                <w:rFonts w:ascii="宋体" w:hAnsi="宋体"/>
                <w:sz w:val="18"/>
                <w:szCs w:val="18"/>
              </w:rPr>
            </w:pPr>
            <w:r w:rsidRPr="0061660C">
              <w:rPr>
                <w:rFonts w:ascii="宋体" w:hAnsi="宋体" w:hint="eastAsia"/>
                <w:sz w:val="18"/>
                <w:szCs w:val="18"/>
              </w:rPr>
              <w:t>胰腺移植</w:t>
            </w:r>
          </w:p>
        </w:tc>
        <w:tc>
          <w:tcPr>
            <w:tcW w:w="2477" w:type="dxa"/>
            <w:gridSpan w:val="4"/>
            <w:vAlign w:val="center"/>
          </w:tcPr>
          <w:p w:rsidR="00DE59BB" w:rsidRPr="0061660C" w:rsidRDefault="00DE59BB" w:rsidP="00113C1A">
            <w:pPr>
              <w:tabs>
                <w:tab w:val="left" w:pos="4140"/>
              </w:tabs>
              <w:jc w:val="left"/>
              <w:rPr>
                <w:rFonts w:ascii="宋体" w:hAnsi="宋体"/>
                <w:sz w:val="18"/>
                <w:szCs w:val="18"/>
              </w:rPr>
            </w:pPr>
          </w:p>
        </w:tc>
      </w:tr>
      <w:tr w:rsidR="00DE59BB" w:rsidRPr="0014575D" w:rsidTr="00113C1A">
        <w:trPr>
          <w:trHeight w:val="288"/>
          <w:jc w:val="center"/>
        </w:trPr>
        <w:tc>
          <w:tcPr>
            <w:tcW w:w="300" w:type="dxa"/>
            <w:vMerge/>
            <w:vAlign w:val="center"/>
          </w:tcPr>
          <w:p w:rsidR="00DE59BB" w:rsidRPr="0061660C" w:rsidRDefault="00DE59BB" w:rsidP="00113C1A">
            <w:pPr>
              <w:widowControl/>
              <w:jc w:val="left"/>
              <w:rPr>
                <w:rFonts w:ascii="宋体" w:hAnsi="宋体"/>
                <w:sz w:val="18"/>
                <w:szCs w:val="18"/>
              </w:rPr>
            </w:pPr>
          </w:p>
        </w:tc>
        <w:tc>
          <w:tcPr>
            <w:tcW w:w="2137" w:type="dxa"/>
            <w:gridSpan w:val="2"/>
            <w:vAlign w:val="center"/>
          </w:tcPr>
          <w:p w:rsidR="00DE59BB" w:rsidRPr="0061660C" w:rsidRDefault="00DE59BB" w:rsidP="00113C1A">
            <w:pPr>
              <w:tabs>
                <w:tab w:val="left" w:pos="4140"/>
              </w:tabs>
              <w:jc w:val="left"/>
              <w:rPr>
                <w:rFonts w:ascii="宋体" w:hAnsi="宋体"/>
                <w:sz w:val="18"/>
                <w:szCs w:val="18"/>
              </w:rPr>
            </w:pPr>
            <w:r w:rsidRPr="0061660C">
              <w:rPr>
                <w:rFonts w:ascii="宋体" w:hAnsi="宋体" w:hint="eastAsia"/>
                <w:sz w:val="18"/>
                <w:szCs w:val="18"/>
              </w:rPr>
              <w:t>其他：</w:t>
            </w:r>
          </w:p>
        </w:tc>
        <w:tc>
          <w:tcPr>
            <w:tcW w:w="900" w:type="dxa"/>
            <w:gridSpan w:val="3"/>
            <w:vMerge/>
            <w:vAlign w:val="center"/>
          </w:tcPr>
          <w:p w:rsidR="00DE59BB" w:rsidRPr="0061660C" w:rsidRDefault="00DE59BB" w:rsidP="00113C1A">
            <w:pPr>
              <w:widowControl/>
              <w:jc w:val="left"/>
              <w:rPr>
                <w:rFonts w:ascii="宋体" w:hAnsi="宋体"/>
                <w:sz w:val="18"/>
                <w:szCs w:val="18"/>
              </w:rPr>
            </w:pPr>
          </w:p>
        </w:tc>
        <w:tc>
          <w:tcPr>
            <w:tcW w:w="1843" w:type="dxa"/>
            <w:gridSpan w:val="3"/>
            <w:vAlign w:val="center"/>
          </w:tcPr>
          <w:p w:rsidR="00DE59BB" w:rsidRPr="0061660C" w:rsidRDefault="00DE59BB" w:rsidP="00113C1A">
            <w:pPr>
              <w:tabs>
                <w:tab w:val="left" w:pos="4140"/>
              </w:tabs>
              <w:jc w:val="center"/>
              <w:rPr>
                <w:rFonts w:ascii="宋体" w:hAnsi="宋体"/>
                <w:sz w:val="18"/>
                <w:szCs w:val="18"/>
              </w:rPr>
            </w:pPr>
          </w:p>
        </w:tc>
        <w:tc>
          <w:tcPr>
            <w:tcW w:w="2477" w:type="dxa"/>
            <w:gridSpan w:val="4"/>
            <w:vAlign w:val="center"/>
          </w:tcPr>
          <w:p w:rsidR="00DE59BB" w:rsidRPr="0061660C" w:rsidRDefault="00DE59BB" w:rsidP="00113C1A">
            <w:pPr>
              <w:tabs>
                <w:tab w:val="left" w:pos="4140"/>
              </w:tabs>
              <w:jc w:val="left"/>
              <w:rPr>
                <w:rFonts w:ascii="宋体" w:hAnsi="宋体"/>
                <w:sz w:val="18"/>
                <w:szCs w:val="18"/>
              </w:rPr>
            </w:pPr>
          </w:p>
        </w:tc>
      </w:tr>
      <w:tr w:rsidR="00DE59BB" w:rsidRPr="0014575D" w:rsidTr="00113C1A">
        <w:trPr>
          <w:trHeight w:val="1415"/>
          <w:jc w:val="center"/>
        </w:trPr>
        <w:tc>
          <w:tcPr>
            <w:tcW w:w="1718" w:type="dxa"/>
            <w:vAlign w:val="center"/>
          </w:tcPr>
          <w:p w:rsidR="00DE59BB" w:rsidRPr="0061660C" w:rsidRDefault="00DE59BB" w:rsidP="0014575D">
            <w:pPr>
              <w:tabs>
                <w:tab w:val="left" w:pos="4140"/>
              </w:tabs>
              <w:spacing w:line="440" w:lineRule="exact"/>
              <w:ind w:firstLineChars="200" w:firstLine="360"/>
              <w:rPr>
                <w:rFonts w:ascii="宋体" w:hAnsi="宋体"/>
                <w:sz w:val="18"/>
                <w:szCs w:val="18"/>
              </w:rPr>
            </w:pPr>
            <w:r w:rsidRPr="0061660C">
              <w:rPr>
                <w:rFonts w:ascii="宋体" w:hAnsi="宋体" w:hint="eastAsia"/>
                <w:sz w:val="18"/>
                <w:szCs w:val="18"/>
              </w:rPr>
              <w:t>移植</w:t>
            </w:r>
          </w:p>
          <w:p w:rsidR="00DE59BB" w:rsidRPr="0061660C" w:rsidRDefault="00DE59BB" w:rsidP="0014575D">
            <w:pPr>
              <w:tabs>
                <w:tab w:val="left" w:pos="4140"/>
              </w:tabs>
              <w:spacing w:line="440" w:lineRule="exact"/>
              <w:ind w:firstLineChars="200" w:firstLine="360"/>
              <w:rPr>
                <w:rFonts w:ascii="宋体" w:hAnsi="宋体"/>
                <w:sz w:val="18"/>
                <w:szCs w:val="18"/>
              </w:rPr>
            </w:pPr>
            <w:r w:rsidRPr="0061660C">
              <w:rPr>
                <w:rFonts w:ascii="宋体" w:hAnsi="宋体" w:hint="eastAsia"/>
                <w:sz w:val="18"/>
                <w:szCs w:val="18"/>
              </w:rPr>
              <w:t>工作</w:t>
            </w:r>
          </w:p>
          <w:p w:rsidR="00DE59BB" w:rsidRPr="0061660C" w:rsidRDefault="00DE59BB" w:rsidP="0014575D">
            <w:pPr>
              <w:tabs>
                <w:tab w:val="left" w:pos="4140"/>
              </w:tabs>
              <w:spacing w:line="440" w:lineRule="exact"/>
              <w:ind w:firstLineChars="200" w:firstLine="360"/>
              <w:rPr>
                <w:rFonts w:ascii="宋体" w:hAnsi="宋体"/>
                <w:sz w:val="18"/>
                <w:szCs w:val="18"/>
              </w:rPr>
            </w:pPr>
            <w:r w:rsidRPr="0061660C">
              <w:rPr>
                <w:rFonts w:ascii="宋体" w:hAnsi="宋体" w:hint="eastAsia"/>
                <w:sz w:val="18"/>
                <w:szCs w:val="18"/>
              </w:rPr>
              <w:t>相关</w:t>
            </w:r>
          </w:p>
          <w:p w:rsidR="00DE59BB" w:rsidRPr="0061660C" w:rsidRDefault="00DE59BB" w:rsidP="0014575D">
            <w:pPr>
              <w:tabs>
                <w:tab w:val="left" w:pos="4140"/>
              </w:tabs>
              <w:spacing w:line="440" w:lineRule="exact"/>
              <w:ind w:firstLineChars="200" w:firstLine="360"/>
              <w:rPr>
                <w:rFonts w:ascii="宋体" w:hAnsi="宋体"/>
                <w:sz w:val="18"/>
                <w:szCs w:val="18"/>
              </w:rPr>
            </w:pPr>
            <w:r w:rsidRPr="0061660C">
              <w:rPr>
                <w:rFonts w:ascii="宋体" w:hAnsi="宋体" w:hint="eastAsia"/>
                <w:sz w:val="18"/>
                <w:szCs w:val="18"/>
              </w:rPr>
              <w:t>工作</w:t>
            </w:r>
          </w:p>
          <w:p w:rsidR="00DE59BB" w:rsidRPr="0061660C" w:rsidRDefault="00DE59BB" w:rsidP="0014575D">
            <w:pPr>
              <w:tabs>
                <w:tab w:val="left" w:pos="4140"/>
              </w:tabs>
              <w:spacing w:line="440" w:lineRule="exact"/>
              <w:ind w:firstLineChars="200" w:firstLine="360"/>
              <w:rPr>
                <w:rFonts w:ascii="宋体" w:hAnsi="宋体"/>
                <w:sz w:val="18"/>
                <w:szCs w:val="18"/>
              </w:rPr>
            </w:pPr>
            <w:r w:rsidRPr="0061660C">
              <w:rPr>
                <w:rFonts w:ascii="宋体" w:hAnsi="宋体" w:hint="eastAsia"/>
                <w:sz w:val="18"/>
                <w:szCs w:val="18"/>
              </w:rPr>
              <w:t>简历</w:t>
            </w:r>
          </w:p>
        </w:tc>
        <w:tc>
          <w:tcPr>
            <w:tcW w:w="7874" w:type="dxa"/>
            <w:gridSpan w:val="12"/>
            <w:vAlign w:val="center"/>
          </w:tcPr>
          <w:p w:rsidR="00DE59BB" w:rsidRPr="0061660C" w:rsidRDefault="00DE59BB" w:rsidP="00113C1A">
            <w:pPr>
              <w:tabs>
                <w:tab w:val="left" w:pos="4140"/>
              </w:tabs>
              <w:spacing w:line="440" w:lineRule="exact"/>
              <w:rPr>
                <w:rFonts w:ascii="宋体" w:hAnsi="宋体"/>
                <w:sz w:val="18"/>
                <w:szCs w:val="18"/>
              </w:rPr>
            </w:pPr>
          </w:p>
        </w:tc>
      </w:tr>
      <w:tr w:rsidR="00DE59BB" w:rsidRPr="0014575D" w:rsidTr="00113C1A">
        <w:trPr>
          <w:trHeight w:val="570"/>
          <w:jc w:val="center"/>
        </w:trPr>
        <w:tc>
          <w:tcPr>
            <w:tcW w:w="9592" w:type="dxa"/>
            <w:gridSpan w:val="13"/>
          </w:tcPr>
          <w:p w:rsidR="00DE59BB" w:rsidRPr="0061660C" w:rsidRDefault="00DE59BB" w:rsidP="00113C1A">
            <w:pPr>
              <w:tabs>
                <w:tab w:val="left" w:pos="4140"/>
              </w:tabs>
              <w:rPr>
                <w:rFonts w:ascii="宋体" w:hAnsi="宋体"/>
                <w:sz w:val="18"/>
                <w:szCs w:val="18"/>
              </w:rPr>
            </w:pPr>
            <w:r w:rsidRPr="0061660C">
              <w:rPr>
                <w:rFonts w:ascii="宋体" w:hAnsi="宋体" w:hint="eastAsia"/>
                <w:sz w:val="18"/>
                <w:szCs w:val="18"/>
              </w:rPr>
              <w:t>所在单位意见</w:t>
            </w:r>
            <w:r w:rsidRPr="0061660C">
              <w:rPr>
                <w:rFonts w:ascii="宋体" w:hAnsi="宋体"/>
                <w:sz w:val="18"/>
                <w:szCs w:val="18"/>
              </w:rPr>
              <w:t>:</w:t>
            </w:r>
          </w:p>
          <w:p w:rsidR="00DE59BB" w:rsidRPr="0061660C" w:rsidRDefault="00DE59BB" w:rsidP="0014575D">
            <w:pPr>
              <w:tabs>
                <w:tab w:val="left" w:pos="4140"/>
              </w:tabs>
              <w:ind w:firstLineChars="2700" w:firstLine="4860"/>
              <w:rPr>
                <w:rFonts w:ascii="宋体" w:hAnsi="宋体"/>
                <w:sz w:val="18"/>
                <w:szCs w:val="18"/>
              </w:rPr>
            </w:pPr>
            <w:r w:rsidRPr="0061660C">
              <w:rPr>
                <w:rFonts w:ascii="宋体" w:hAnsi="宋体"/>
                <w:sz w:val="18"/>
                <w:szCs w:val="18"/>
              </w:rPr>
              <w:t>(</w:t>
            </w:r>
            <w:r w:rsidRPr="0061660C">
              <w:rPr>
                <w:rFonts w:ascii="宋体" w:hAnsi="宋体" w:hint="eastAsia"/>
                <w:sz w:val="18"/>
                <w:szCs w:val="18"/>
              </w:rPr>
              <w:t>盖章</w:t>
            </w:r>
            <w:r w:rsidRPr="0061660C">
              <w:rPr>
                <w:rFonts w:ascii="宋体" w:hAnsi="宋体"/>
                <w:sz w:val="18"/>
                <w:szCs w:val="18"/>
              </w:rPr>
              <w:t xml:space="preserve">)     </w:t>
            </w:r>
            <w:r w:rsidRPr="0061660C">
              <w:rPr>
                <w:rFonts w:ascii="宋体" w:hAnsi="宋体" w:hint="eastAsia"/>
                <w:sz w:val="18"/>
                <w:szCs w:val="18"/>
              </w:rPr>
              <w:t>年</w:t>
            </w:r>
            <w:r w:rsidRPr="0061660C">
              <w:rPr>
                <w:rFonts w:ascii="宋体" w:hAnsi="宋体"/>
                <w:sz w:val="18"/>
                <w:szCs w:val="18"/>
              </w:rPr>
              <w:t xml:space="preserve">   </w:t>
            </w:r>
            <w:r w:rsidRPr="0061660C">
              <w:rPr>
                <w:rFonts w:ascii="宋体" w:hAnsi="宋体" w:hint="eastAsia"/>
                <w:sz w:val="18"/>
                <w:szCs w:val="18"/>
              </w:rPr>
              <w:t>月</w:t>
            </w:r>
            <w:r w:rsidRPr="0061660C">
              <w:rPr>
                <w:rFonts w:ascii="宋体" w:hAnsi="宋体"/>
                <w:sz w:val="18"/>
                <w:szCs w:val="18"/>
              </w:rPr>
              <w:t xml:space="preserve">   </w:t>
            </w:r>
            <w:r w:rsidRPr="0061660C">
              <w:rPr>
                <w:rFonts w:ascii="宋体" w:hAnsi="宋体" w:hint="eastAsia"/>
                <w:sz w:val="18"/>
                <w:szCs w:val="18"/>
              </w:rPr>
              <w:t>日</w:t>
            </w:r>
          </w:p>
        </w:tc>
      </w:tr>
    </w:tbl>
    <w:p w:rsidR="00DE59BB" w:rsidRPr="003C0CF7" w:rsidRDefault="00DE59BB" w:rsidP="005D6F66"/>
    <w:p w:rsidR="00DE59BB" w:rsidRDefault="00DE59BB" w:rsidP="005D6F66"/>
    <w:p w:rsidR="00DE59BB" w:rsidRPr="005D6F66" w:rsidRDefault="00DE59BB" w:rsidP="005D6F66"/>
    <w:sectPr w:rsidR="00DE59BB" w:rsidRPr="005D6F66" w:rsidSect="00D81A16">
      <w:headerReference w:type="even" r:id="rId14"/>
      <w:headerReference w:type="default" r:id="rId15"/>
      <w:footerReference w:type="even" r:id="rId16"/>
      <w:footerReference w:type="default" r:id="rId17"/>
      <w:headerReference w:type="first" r:id="rId18"/>
      <w:footerReference w:type="first" r:id="rId19"/>
      <w:pgSz w:w="11906" w:h="16838" w:code="9"/>
      <w:pgMar w:top="2098" w:right="1474" w:bottom="1985" w:left="1588" w:header="851" w:footer="1304" w:gutter="0"/>
      <w:pgNumType w:start="1" w:chapStyle="1" w:chapSep="period"/>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60C" w:rsidRDefault="0061660C" w:rsidP="009A1F01">
      <w:r>
        <w:separator/>
      </w:r>
    </w:p>
  </w:endnote>
  <w:endnote w:type="continuationSeparator" w:id="0">
    <w:p w:rsidR="0061660C" w:rsidRDefault="0061660C" w:rsidP="009A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BB" w:rsidRDefault="006A18A6">
    <w:pPr>
      <w:pStyle w:val="a7"/>
    </w:pPr>
    <w:r w:rsidRPr="00D81A16">
      <w:rPr>
        <w:rFonts w:ascii="宋体" w:hAnsi="宋体"/>
        <w:sz w:val="21"/>
      </w:rPr>
      <w:fldChar w:fldCharType="begin"/>
    </w:r>
    <w:r w:rsidR="00DE59BB" w:rsidRPr="00D81A16">
      <w:rPr>
        <w:rFonts w:ascii="宋体" w:hAnsi="宋体"/>
        <w:sz w:val="21"/>
      </w:rPr>
      <w:instrText xml:space="preserve"> PAGE   \* MERGEFORMAT </w:instrText>
    </w:r>
    <w:r w:rsidRPr="00D81A16">
      <w:rPr>
        <w:rFonts w:ascii="宋体" w:hAnsi="宋体"/>
        <w:sz w:val="21"/>
      </w:rPr>
      <w:fldChar w:fldCharType="separate"/>
    </w:r>
    <w:r w:rsidR="00265AD8" w:rsidRPr="00265AD8">
      <w:rPr>
        <w:rFonts w:ascii="宋体" w:hAnsi="宋体"/>
        <w:noProof/>
        <w:sz w:val="21"/>
        <w:lang w:val="zh-CN"/>
      </w:rPr>
      <w:t>II</w:t>
    </w:r>
    <w:r w:rsidRPr="00D81A16">
      <w:rPr>
        <w:rFonts w:ascii="宋体" w:hAnsi="宋体"/>
        <w:sz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BB" w:rsidRDefault="006A18A6" w:rsidP="00D64891">
    <w:pPr>
      <w:pStyle w:val="a7"/>
      <w:jc w:val="right"/>
    </w:pPr>
    <w:r w:rsidRPr="00D81A16">
      <w:rPr>
        <w:rFonts w:ascii="宋体" w:hAnsi="宋体"/>
        <w:sz w:val="21"/>
      </w:rPr>
      <w:fldChar w:fldCharType="begin"/>
    </w:r>
    <w:r w:rsidR="00DE59BB" w:rsidRPr="00D81A16">
      <w:rPr>
        <w:rFonts w:ascii="宋体" w:hAnsi="宋体"/>
        <w:sz w:val="21"/>
      </w:rPr>
      <w:instrText xml:space="preserve"> PAGE   \* MERGEFORMAT </w:instrText>
    </w:r>
    <w:r w:rsidRPr="00D81A16">
      <w:rPr>
        <w:rFonts w:ascii="宋体" w:hAnsi="宋体"/>
        <w:sz w:val="21"/>
      </w:rPr>
      <w:fldChar w:fldCharType="separate"/>
    </w:r>
    <w:r w:rsidR="002A49B4" w:rsidRPr="002A49B4">
      <w:rPr>
        <w:rFonts w:ascii="宋体" w:hAnsi="宋体"/>
        <w:noProof/>
        <w:sz w:val="21"/>
        <w:lang w:val="zh-CN"/>
      </w:rPr>
      <w:t>III</w:t>
    </w:r>
    <w:r w:rsidRPr="00D81A16">
      <w:rPr>
        <w:rFonts w:ascii="宋体" w:hAnsi="宋体"/>
        <w:sz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BB" w:rsidRPr="00D81A16" w:rsidRDefault="006A18A6">
    <w:pPr>
      <w:pStyle w:val="a7"/>
      <w:jc w:val="right"/>
      <w:rPr>
        <w:rFonts w:ascii="宋体"/>
        <w:sz w:val="21"/>
      </w:rPr>
    </w:pPr>
    <w:r w:rsidRPr="00D81A16">
      <w:rPr>
        <w:rFonts w:ascii="宋体" w:hAnsi="宋体"/>
        <w:sz w:val="21"/>
      </w:rPr>
      <w:fldChar w:fldCharType="begin"/>
    </w:r>
    <w:r w:rsidR="00DE59BB" w:rsidRPr="00D81A16">
      <w:rPr>
        <w:rFonts w:ascii="宋体" w:hAnsi="宋体"/>
        <w:sz w:val="21"/>
      </w:rPr>
      <w:instrText xml:space="preserve"> PAGE   \* MERGEFORMAT </w:instrText>
    </w:r>
    <w:r w:rsidRPr="00D81A16">
      <w:rPr>
        <w:rFonts w:ascii="宋体" w:hAnsi="宋体"/>
        <w:sz w:val="21"/>
      </w:rPr>
      <w:fldChar w:fldCharType="separate"/>
    </w:r>
    <w:r w:rsidR="00265AD8" w:rsidRPr="00265AD8">
      <w:rPr>
        <w:rFonts w:ascii="宋体" w:hAnsi="宋体"/>
        <w:noProof/>
        <w:sz w:val="21"/>
        <w:lang w:val="zh-CN"/>
      </w:rPr>
      <w:t>I</w:t>
    </w:r>
    <w:r w:rsidRPr="00D81A16">
      <w:rPr>
        <w:rFonts w:ascii="宋体" w:hAnsi="宋体"/>
        <w:sz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BB" w:rsidRDefault="006A18A6">
    <w:pPr>
      <w:pStyle w:val="a7"/>
    </w:pPr>
    <w:r w:rsidRPr="00D81A16">
      <w:rPr>
        <w:rFonts w:ascii="宋体" w:hAnsi="宋体"/>
        <w:sz w:val="21"/>
      </w:rPr>
      <w:fldChar w:fldCharType="begin"/>
    </w:r>
    <w:r w:rsidR="00DE59BB" w:rsidRPr="00D81A16">
      <w:rPr>
        <w:rFonts w:ascii="宋体" w:hAnsi="宋体"/>
        <w:sz w:val="21"/>
      </w:rPr>
      <w:instrText xml:space="preserve"> PAGE   \* MERGEFORMAT </w:instrText>
    </w:r>
    <w:r w:rsidRPr="00D81A16">
      <w:rPr>
        <w:rFonts w:ascii="宋体" w:hAnsi="宋体"/>
        <w:sz w:val="21"/>
      </w:rPr>
      <w:fldChar w:fldCharType="separate"/>
    </w:r>
    <w:r w:rsidR="00265AD8" w:rsidRPr="00265AD8">
      <w:rPr>
        <w:rFonts w:ascii="宋体" w:hAnsi="宋体"/>
        <w:noProof/>
        <w:sz w:val="21"/>
        <w:lang w:val="zh-CN"/>
      </w:rPr>
      <w:t>6</w:t>
    </w:r>
    <w:r w:rsidRPr="00D81A16">
      <w:rPr>
        <w:rFonts w:ascii="宋体" w:hAnsi="宋体"/>
        <w:sz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BB" w:rsidRDefault="006A18A6" w:rsidP="00D81A16">
    <w:pPr>
      <w:pStyle w:val="a7"/>
      <w:jc w:val="right"/>
    </w:pPr>
    <w:r w:rsidRPr="00D81A16">
      <w:rPr>
        <w:rFonts w:ascii="宋体" w:hAnsi="宋体"/>
        <w:sz w:val="21"/>
      </w:rPr>
      <w:fldChar w:fldCharType="begin"/>
    </w:r>
    <w:r w:rsidR="00DE59BB" w:rsidRPr="00D81A16">
      <w:rPr>
        <w:rFonts w:ascii="宋体" w:hAnsi="宋体"/>
        <w:sz w:val="21"/>
      </w:rPr>
      <w:instrText xml:space="preserve"> PAGE   \* MERGEFORMAT </w:instrText>
    </w:r>
    <w:r w:rsidRPr="00D81A16">
      <w:rPr>
        <w:rFonts w:ascii="宋体" w:hAnsi="宋体"/>
        <w:sz w:val="21"/>
      </w:rPr>
      <w:fldChar w:fldCharType="separate"/>
    </w:r>
    <w:r w:rsidR="00265AD8" w:rsidRPr="00265AD8">
      <w:rPr>
        <w:rFonts w:ascii="宋体" w:hAnsi="宋体"/>
        <w:noProof/>
        <w:sz w:val="21"/>
        <w:lang w:val="zh-CN"/>
      </w:rPr>
      <w:t>7</w:t>
    </w:r>
    <w:r w:rsidRPr="00D81A16">
      <w:rPr>
        <w:rFonts w:ascii="宋体" w:hAnsi="宋体"/>
        <w:sz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BB" w:rsidRPr="00D81A16" w:rsidRDefault="006A18A6">
    <w:pPr>
      <w:pStyle w:val="a7"/>
      <w:jc w:val="right"/>
      <w:rPr>
        <w:rFonts w:ascii="宋体"/>
        <w:sz w:val="21"/>
      </w:rPr>
    </w:pPr>
    <w:r w:rsidRPr="00D81A16">
      <w:rPr>
        <w:rFonts w:ascii="宋体" w:hAnsi="宋体"/>
        <w:sz w:val="21"/>
      </w:rPr>
      <w:fldChar w:fldCharType="begin"/>
    </w:r>
    <w:r w:rsidR="00DE59BB" w:rsidRPr="00D81A16">
      <w:rPr>
        <w:rFonts w:ascii="宋体" w:hAnsi="宋体"/>
        <w:sz w:val="21"/>
      </w:rPr>
      <w:instrText xml:space="preserve"> PAGE   \* MERGEFORMAT </w:instrText>
    </w:r>
    <w:r w:rsidRPr="00D81A16">
      <w:rPr>
        <w:rFonts w:ascii="宋体" w:hAnsi="宋体"/>
        <w:sz w:val="21"/>
      </w:rPr>
      <w:fldChar w:fldCharType="separate"/>
    </w:r>
    <w:r w:rsidR="00265AD8" w:rsidRPr="00265AD8">
      <w:rPr>
        <w:rFonts w:ascii="宋体" w:hAnsi="宋体"/>
        <w:noProof/>
        <w:sz w:val="21"/>
        <w:lang w:val="zh-CN"/>
      </w:rPr>
      <w:t>1</w:t>
    </w:r>
    <w:r w:rsidRPr="00D81A16">
      <w:rPr>
        <w:rFonts w:ascii="宋体" w:hAnsi="宋体"/>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60C" w:rsidRDefault="0061660C" w:rsidP="009A1F01">
      <w:r>
        <w:separator/>
      </w:r>
    </w:p>
  </w:footnote>
  <w:footnote w:type="continuationSeparator" w:id="0">
    <w:p w:rsidR="0061660C" w:rsidRDefault="0061660C" w:rsidP="009A1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9B4" w:rsidRDefault="002A49B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BB" w:rsidRDefault="00DE59BB" w:rsidP="00D64891">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9B4" w:rsidRDefault="002A49B4">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BB" w:rsidRDefault="00DE59BB">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BB" w:rsidRDefault="00DE59BB" w:rsidP="00CB56D0">
    <w:pPr>
      <w:pStyle w:val="a6"/>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BB" w:rsidRDefault="00DE59B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5407A"/>
    <w:multiLevelType w:val="hybridMultilevel"/>
    <w:tmpl w:val="7F625C3C"/>
    <w:lvl w:ilvl="0" w:tplc="A574DE56">
      <w:start w:val="1"/>
      <w:numFmt w:val="decimal"/>
      <w:lvlText w:val="%1."/>
      <w:lvlJc w:val="left"/>
      <w:pPr>
        <w:ind w:left="420" w:hanging="420"/>
      </w:pPr>
      <w:rPr>
        <w:rFonts w:ascii="仿宋" w:eastAsia="仿宋" w:hAnsi="仿宋" w:cs="Times New Roman" w:hint="default"/>
        <w:sz w:val="32"/>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8BA060B"/>
    <w:multiLevelType w:val="hybridMultilevel"/>
    <w:tmpl w:val="C2DE5A62"/>
    <w:lvl w:ilvl="0" w:tplc="66A425BE">
      <w:start w:val="1"/>
      <w:numFmt w:val="japaneseCounting"/>
      <w:lvlText w:val="（%1）"/>
      <w:lvlJc w:val="left"/>
      <w:pPr>
        <w:ind w:left="562" w:hanging="420"/>
      </w:pPr>
      <w:rPr>
        <w:rFonts w:cs="Times New Roman" w:hint="default"/>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2">
    <w:nsid w:val="08C47388"/>
    <w:multiLevelType w:val="hybridMultilevel"/>
    <w:tmpl w:val="10444F6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508190E"/>
    <w:multiLevelType w:val="hybridMultilevel"/>
    <w:tmpl w:val="A3EC2876"/>
    <w:lvl w:ilvl="0" w:tplc="0409000F">
      <w:start w:val="1"/>
      <w:numFmt w:val="decimal"/>
      <w:lvlText w:val="%1."/>
      <w:lvlJc w:val="left"/>
      <w:pPr>
        <w:ind w:left="420" w:hanging="420"/>
      </w:pPr>
      <w:rPr>
        <w:rFonts w:cs="Times New Roman" w:hint="eastAsia"/>
        <w:sz w:val="32"/>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08125EA"/>
    <w:multiLevelType w:val="hybridMultilevel"/>
    <w:tmpl w:val="C010DB8A"/>
    <w:lvl w:ilvl="0" w:tplc="2646C928">
      <w:start w:val="3"/>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1A86151"/>
    <w:multiLevelType w:val="hybridMultilevel"/>
    <w:tmpl w:val="C51E996E"/>
    <w:lvl w:ilvl="0" w:tplc="761EC4E2">
      <w:start w:val="1"/>
      <w:numFmt w:val="decimal"/>
      <w:lvlText w:val="%1."/>
      <w:lvlJc w:val="left"/>
      <w:pPr>
        <w:ind w:left="420" w:hanging="420"/>
      </w:pPr>
      <w:rPr>
        <w:rFonts w:ascii="仿宋" w:eastAsia="仿宋" w:hAnsi="仿宋" w:cs="Times New Roman" w:hint="eastAsia"/>
        <w:sz w:val="32"/>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34F4FB6"/>
    <w:multiLevelType w:val="hybridMultilevel"/>
    <w:tmpl w:val="8F8A046A"/>
    <w:lvl w:ilvl="0" w:tplc="66A425B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335C1933"/>
    <w:multiLevelType w:val="hybridMultilevel"/>
    <w:tmpl w:val="83FCE0AA"/>
    <w:lvl w:ilvl="0" w:tplc="66A425B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3BF14EA7"/>
    <w:multiLevelType w:val="hybridMultilevel"/>
    <w:tmpl w:val="8CB6991A"/>
    <w:lvl w:ilvl="0" w:tplc="042662E4">
      <w:start w:val="1"/>
      <w:numFmt w:val="decimal"/>
      <w:lvlText w:val="%1."/>
      <w:lvlJc w:val="left"/>
      <w:pPr>
        <w:ind w:left="420" w:hanging="420"/>
      </w:pPr>
      <w:rPr>
        <w:rFonts w:ascii="仿宋" w:eastAsia="仿宋" w:hAnsi="仿宋"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3D6460CE"/>
    <w:multiLevelType w:val="hybridMultilevel"/>
    <w:tmpl w:val="1A7A1FDE"/>
    <w:lvl w:ilvl="0" w:tplc="16006AC8">
      <w:start w:val="1"/>
      <w:numFmt w:val="japaneseCounting"/>
      <w:lvlText w:val="%1、"/>
      <w:lvlJc w:val="left"/>
      <w:pPr>
        <w:tabs>
          <w:tab w:val="num" w:pos="720"/>
        </w:tabs>
        <w:ind w:left="720" w:hanging="720"/>
      </w:pPr>
      <w:rPr>
        <w:rFonts w:hAnsi="黑体"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3E3F344C"/>
    <w:multiLevelType w:val="hybridMultilevel"/>
    <w:tmpl w:val="68282524"/>
    <w:lvl w:ilvl="0" w:tplc="295AEE4C">
      <w:start w:val="1"/>
      <w:numFmt w:val="decimal"/>
      <w:lvlText w:val="（%1）"/>
      <w:lvlJc w:val="left"/>
      <w:pPr>
        <w:ind w:left="846" w:hanging="420"/>
      </w:pPr>
      <w:rPr>
        <w:rFonts w:cs="Times New Roman" w:hint="eastAsia"/>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11">
    <w:nsid w:val="45283F86"/>
    <w:multiLevelType w:val="hybridMultilevel"/>
    <w:tmpl w:val="862E159E"/>
    <w:lvl w:ilvl="0" w:tplc="66A425B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4B733A5F"/>
    <w:multiLevelType w:val="multilevel"/>
    <w:tmpl w:val="4B733A5F"/>
    <w:lvl w:ilvl="0">
      <w:start w:val="1"/>
      <w:numFmt w:val="decimal"/>
      <w:pStyle w:val="a"/>
      <w:suff w:val="nothing"/>
      <w:lvlText w:val="示例%1："/>
      <w:lvlJc w:val="left"/>
      <w:pPr>
        <w:ind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rPr>
        <w:rFonts w:cs="Times New Roman" w:hint="eastAsia"/>
        <w:vertAlign w:val="baseline"/>
      </w:rPr>
    </w:lvl>
    <w:lvl w:ilvl="2">
      <w:start w:val="1"/>
      <w:numFmt w:val="decimal"/>
      <w:suff w:val="space"/>
      <w:lvlText w:val="2.2.%3"/>
      <w:lvlJc w:val="left"/>
      <w:rPr>
        <w:rFonts w:cs="Times New Roman" w:hint="eastAsia"/>
        <w:vertAlign w:val="baseline"/>
      </w:rPr>
    </w:lvl>
    <w:lvl w:ilvl="3">
      <w:start w:val="1"/>
      <w:numFmt w:val="decimal"/>
      <w:lvlText w:val="%4."/>
      <w:lvlJc w:val="left"/>
      <w:pPr>
        <w:tabs>
          <w:tab w:val="num" w:pos="0"/>
        </w:tabs>
        <w:ind w:left="992" w:hanging="629"/>
      </w:pPr>
      <w:rPr>
        <w:rFonts w:cs="Times New Roman" w:hint="eastAsia"/>
        <w:vertAlign w:val="baseline"/>
      </w:rPr>
    </w:lvl>
    <w:lvl w:ilvl="4">
      <w:start w:val="1"/>
      <w:numFmt w:val="lowerLetter"/>
      <w:lvlText w:val="%5)"/>
      <w:lvlJc w:val="left"/>
      <w:pPr>
        <w:tabs>
          <w:tab w:val="num" w:pos="0"/>
        </w:tabs>
        <w:ind w:left="992" w:hanging="629"/>
      </w:pPr>
      <w:rPr>
        <w:rFonts w:cs="Times New Roman" w:hint="eastAsia"/>
        <w:vertAlign w:val="baseline"/>
      </w:rPr>
    </w:lvl>
    <w:lvl w:ilvl="5">
      <w:start w:val="1"/>
      <w:numFmt w:val="lowerRoman"/>
      <w:lvlText w:val="%6."/>
      <w:lvlJc w:val="right"/>
      <w:pPr>
        <w:tabs>
          <w:tab w:val="num" w:pos="0"/>
        </w:tabs>
        <w:ind w:left="992" w:hanging="629"/>
      </w:pPr>
      <w:rPr>
        <w:rFonts w:cs="Times New Roman" w:hint="eastAsia"/>
        <w:vertAlign w:val="baseline"/>
      </w:rPr>
    </w:lvl>
    <w:lvl w:ilvl="6">
      <w:start w:val="1"/>
      <w:numFmt w:val="decimal"/>
      <w:lvlText w:val="%7."/>
      <w:lvlJc w:val="left"/>
      <w:pPr>
        <w:tabs>
          <w:tab w:val="num" w:pos="0"/>
        </w:tabs>
        <w:ind w:left="992" w:hanging="629"/>
      </w:pPr>
      <w:rPr>
        <w:rFonts w:cs="Times New Roman" w:hint="eastAsia"/>
        <w:vertAlign w:val="baseline"/>
      </w:rPr>
    </w:lvl>
    <w:lvl w:ilvl="7">
      <w:start w:val="1"/>
      <w:numFmt w:val="lowerLetter"/>
      <w:lvlText w:val="%8)"/>
      <w:lvlJc w:val="left"/>
      <w:pPr>
        <w:tabs>
          <w:tab w:val="num" w:pos="0"/>
        </w:tabs>
        <w:ind w:left="992" w:hanging="629"/>
      </w:pPr>
      <w:rPr>
        <w:rFonts w:cs="Times New Roman" w:hint="eastAsia"/>
        <w:vertAlign w:val="baseline"/>
      </w:rPr>
    </w:lvl>
    <w:lvl w:ilvl="8">
      <w:start w:val="1"/>
      <w:numFmt w:val="lowerRoman"/>
      <w:lvlText w:val="%9."/>
      <w:lvlJc w:val="right"/>
      <w:pPr>
        <w:tabs>
          <w:tab w:val="num" w:pos="0"/>
        </w:tabs>
        <w:ind w:left="992" w:hanging="629"/>
      </w:pPr>
      <w:rPr>
        <w:rFonts w:cs="Times New Roman" w:hint="eastAsia"/>
        <w:vertAlign w:val="baseline"/>
      </w:rPr>
    </w:lvl>
  </w:abstractNum>
  <w:abstractNum w:abstractNumId="13">
    <w:nsid w:val="4D2F599B"/>
    <w:multiLevelType w:val="hybridMultilevel"/>
    <w:tmpl w:val="45EAA174"/>
    <w:lvl w:ilvl="0" w:tplc="0409000F">
      <w:start w:val="1"/>
      <w:numFmt w:val="decimal"/>
      <w:lvlText w:val="%1."/>
      <w:lvlJc w:val="left"/>
      <w:pPr>
        <w:ind w:left="704"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start w:val="1"/>
      <w:numFmt w:val="decimal"/>
      <w:lvlText w:val="%4."/>
      <w:lvlJc w:val="left"/>
      <w:pPr>
        <w:ind w:left="562"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4D49369F"/>
    <w:multiLevelType w:val="hybridMultilevel"/>
    <w:tmpl w:val="EBC0AC7C"/>
    <w:lvl w:ilvl="0" w:tplc="04090019">
      <w:start w:val="1"/>
      <w:numFmt w:val="lowerLetter"/>
      <w:lvlText w:val="%1)"/>
      <w:lvlJc w:val="left"/>
      <w:pPr>
        <w:ind w:left="1554" w:hanging="420"/>
      </w:pPr>
      <w:rPr>
        <w:rFonts w:cs="Times New Roman" w:hint="eastAsia"/>
      </w:rPr>
    </w:lvl>
    <w:lvl w:ilvl="1" w:tplc="98CEBE32">
      <w:start w:val="7"/>
      <w:numFmt w:val="japaneseCounting"/>
      <w:lvlText w:val="（%2）"/>
      <w:lvlJc w:val="left"/>
      <w:pPr>
        <w:ind w:left="2634" w:hanging="1080"/>
      </w:pPr>
      <w:rPr>
        <w:rFonts w:cs="Times New Roman" w:hint="default"/>
      </w:rPr>
    </w:lvl>
    <w:lvl w:ilvl="2" w:tplc="0409001B" w:tentative="1">
      <w:start w:val="1"/>
      <w:numFmt w:val="lowerRoman"/>
      <w:lvlText w:val="%3."/>
      <w:lvlJc w:val="right"/>
      <w:pPr>
        <w:ind w:left="2394" w:hanging="420"/>
      </w:pPr>
      <w:rPr>
        <w:rFonts w:cs="Times New Roman"/>
      </w:rPr>
    </w:lvl>
    <w:lvl w:ilvl="3" w:tplc="0409000F" w:tentative="1">
      <w:start w:val="1"/>
      <w:numFmt w:val="decimal"/>
      <w:lvlText w:val="%4."/>
      <w:lvlJc w:val="left"/>
      <w:pPr>
        <w:ind w:left="2814" w:hanging="420"/>
      </w:pPr>
      <w:rPr>
        <w:rFonts w:cs="Times New Roman"/>
      </w:rPr>
    </w:lvl>
    <w:lvl w:ilvl="4" w:tplc="04090019" w:tentative="1">
      <w:start w:val="1"/>
      <w:numFmt w:val="lowerLetter"/>
      <w:lvlText w:val="%5)"/>
      <w:lvlJc w:val="left"/>
      <w:pPr>
        <w:ind w:left="3234" w:hanging="420"/>
      </w:pPr>
      <w:rPr>
        <w:rFonts w:cs="Times New Roman"/>
      </w:rPr>
    </w:lvl>
    <w:lvl w:ilvl="5" w:tplc="0409001B" w:tentative="1">
      <w:start w:val="1"/>
      <w:numFmt w:val="lowerRoman"/>
      <w:lvlText w:val="%6."/>
      <w:lvlJc w:val="right"/>
      <w:pPr>
        <w:ind w:left="3654" w:hanging="420"/>
      </w:pPr>
      <w:rPr>
        <w:rFonts w:cs="Times New Roman"/>
      </w:rPr>
    </w:lvl>
    <w:lvl w:ilvl="6" w:tplc="0409000F" w:tentative="1">
      <w:start w:val="1"/>
      <w:numFmt w:val="decimal"/>
      <w:lvlText w:val="%7."/>
      <w:lvlJc w:val="left"/>
      <w:pPr>
        <w:ind w:left="4074" w:hanging="420"/>
      </w:pPr>
      <w:rPr>
        <w:rFonts w:cs="Times New Roman"/>
      </w:rPr>
    </w:lvl>
    <w:lvl w:ilvl="7" w:tplc="04090019" w:tentative="1">
      <w:start w:val="1"/>
      <w:numFmt w:val="lowerLetter"/>
      <w:lvlText w:val="%8)"/>
      <w:lvlJc w:val="left"/>
      <w:pPr>
        <w:ind w:left="4494" w:hanging="420"/>
      </w:pPr>
      <w:rPr>
        <w:rFonts w:cs="Times New Roman"/>
      </w:rPr>
    </w:lvl>
    <w:lvl w:ilvl="8" w:tplc="0409001B" w:tentative="1">
      <w:start w:val="1"/>
      <w:numFmt w:val="lowerRoman"/>
      <w:lvlText w:val="%9."/>
      <w:lvlJc w:val="right"/>
      <w:pPr>
        <w:ind w:left="4914" w:hanging="420"/>
      </w:pPr>
      <w:rPr>
        <w:rFonts w:cs="Times New Roman"/>
      </w:rPr>
    </w:lvl>
  </w:abstractNum>
  <w:abstractNum w:abstractNumId="15">
    <w:nsid w:val="4E752B21"/>
    <w:multiLevelType w:val="hybridMultilevel"/>
    <w:tmpl w:val="AEBE5C8C"/>
    <w:lvl w:ilvl="0" w:tplc="295AEE4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4EA25005"/>
    <w:multiLevelType w:val="hybridMultilevel"/>
    <w:tmpl w:val="4912A51E"/>
    <w:lvl w:ilvl="0" w:tplc="66A425B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56042922"/>
    <w:multiLevelType w:val="hybridMultilevel"/>
    <w:tmpl w:val="F9724F08"/>
    <w:lvl w:ilvl="0" w:tplc="295AEE4C">
      <w:start w:val="1"/>
      <w:numFmt w:val="decimal"/>
      <w:lvlText w:val="（%1）"/>
      <w:lvlJc w:val="left"/>
      <w:pPr>
        <w:ind w:left="420" w:hanging="420"/>
      </w:pPr>
      <w:rPr>
        <w:rFonts w:cs="Times New Roman" w:hint="eastAsia"/>
      </w:rPr>
    </w:lvl>
    <w:lvl w:ilvl="1" w:tplc="295AEE4C">
      <w:start w:val="1"/>
      <w:numFmt w:val="decimal"/>
      <w:lvlText w:val="（%2）"/>
      <w:lvlJc w:val="left"/>
      <w:pPr>
        <w:ind w:left="840" w:hanging="420"/>
      </w:pPr>
      <w:rPr>
        <w:rFonts w:cs="Times New Roman" w:hint="eastAsia"/>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569C6568"/>
    <w:multiLevelType w:val="hybridMultilevel"/>
    <w:tmpl w:val="2256B0E8"/>
    <w:lvl w:ilvl="0" w:tplc="295AEE4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58461AA8"/>
    <w:multiLevelType w:val="singleLevel"/>
    <w:tmpl w:val="58461AA8"/>
    <w:lvl w:ilvl="0">
      <w:start w:val="2"/>
      <w:numFmt w:val="decimal"/>
      <w:suff w:val="nothing"/>
      <w:lvlText w:val="%1."/>
      <w:lvlJc w:val="left"/>
      <w:rPr>
        <w:rFonts w:cs="Times New Roman"/>
      </w:rPr>
    </w:lvl>
  </w:abstractNum>
  <w:abstractNum w:abstractNumId="20">
    <w:nsid w:val="599E3880"/>
    <w:multiLevelType w:val="hybridMultilevel"/>
    <w:tmpl w:val="40DEEF10"/>
    <w:lvl w:ilvl="0" w:tplc="66A425B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5A035F85"/>
    <w:multiLevelType w:val="hybridMultilevel"/>
    <w:tmpl w:val="68282524"/>
    <w:lvl w:ilvl="0" w:tplc="295AEE4C">
      <w:start w:val="1"/>
      <w:numFmt w:val="decimal"/>
      <w:lvlText w:val="（%1）"/>
      <w:lvlJc w:val="left"/>
      <w:pPr>
        <w:ind w:left="846" w:hanging="420"/>
      </w:pPr>
      <w:rPr>
        <w:rFonts w:cs="Times New Roman" w:hint="eastAsia"/>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22">
    <w:nsid w:val="63BE29BB"/>
    <w:multiLevelType w:val="hybridMultilevel"/>
    <w:tmpl w:val="9D4AC550"/>
    <w:lvl w:ilvl="0" w:tplc="565A37EA">
      <w:start w:val="3"/>
      <w:numFmt w:val="japaneseCounting"/>
      <w:lvlText w:val="%1、"/>
      <w:lvlJc w:val="left"/>
      <w:pPr>
        <w:tabs>
          <w:tab w:val="num" w:pos="1350"/>
        </w:tabs>
        <w:ind w:left="1350" w:hanging="720"/>
      </w:pPr>
      <w:rPr>
        <w:rFonts w:cs="Times New Roman" w:hint="default"/>
      </w:rPr>
    </w:lvl>
    <w:lvl w:ilvl="1" w:tplc="04090019" w:tentative="1">
      <w:start w:val="1"/>
      <w:numFmt w:val="lowerLetter"/>
      <w:lvlText w:val="%2)"/>
      <w:lvlJc w:val="left"/>
      <w:pPr>
        <w:tabs>
          <w:tab w:val="num" w:pos="1470"/>
        </w:tabs>
        <w:ind w:left="1470" w:hanging="420"/>
      </w:pPr>
      <w:rPr>
        <w:rFonts w:cs="Times New Roman"/>
      </w:rPr>
    </w:lvl>
    <w:lvl w:ilvl="2" w:tplc="0409001B" w:tentative="1">
      <w:start w:val="1"/>
      <w:numFmt w:val="lowerRoman"/>
      <w:lvlText w:val="%3."/>
      <w:lvlJc w:val="righ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9" w:tentative="1">
      <w:start w:val="1"/>
      <w:numFmt w:val="lowerLetter"/>
      <w:lvlText w:val="%5)"/>
      <w:lvlJc w:val="left"/>
      <w:pPr>
        <w:tabs>
          <w:tab w:val="num" w:pos="2730"/>
        </w:tabs>
        <w:ind w:left="2730" w:hanging="420"/>
      </w:pPr>
      <w:rPr>
        <w:rFonts w:cs="Times New Roman"/>
      </w:rPr>
    </w:lvl>
    <w:lvl w:ilvl="5" w:tplc="0409001B" w:tentative="1">
      <w:start w:val="1"/>
      <w:numFmt w:val="lowerRoman"/>
      <w:lvlText w:val="%6."/>
      <w:lvlJc w:val="righ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9" w:tentative="1">
      <w:start w:val="1"/>
      <w:numFmt w:val="lowerLetter"/>
      <w:lvlText w:val="%8)"/>
      <w:lvlJc w:val="left"/>
      <w:pPr>
        <w:tabs>
          <w:tab w:val="num" w:pos="3990"/>
        </w:tabs>
        <w:ind w:left="3990" w:hanging="420"/>
      </w:pPr>
      <w:rPr>
        <w:rFonts w:cs="Times New Roman"/>
      </w:rPr>
    </w:lvl>
    <w:lvl w:ilvl="8" w:tplc="0409001B" w:tentative="1">
      <w:start w:val="1"/>
      <w:numFmt w:val="lowerRoman"/>
      <w:lvlText w:val="%9."/>
      <w:lvlJc w:val="right"/>
      <w:pPr>
        <w:tabs>
          <w:tab w:val="num" w:pos="4410"/>
        </w:tabs>
        <w:ind w:left="4410" w:hanging="420"/>
      </w:pPr>
      <w:rPr>
        <w:rFonts w:cs="Times New Roman"/>
      </w:rPr>
    </w:lvl>
  </w:abstractNum>
  <w:abstractNum w:abstractNumId="23">
    <w:nsid w:val="65A4202C"/>
    <w:multiLevelType w:val="hybridMultilevel"/>
    <w:tmpl w:val="68282524"/>
    <w:lvl w:ilvl="0" w:tplc="295AEE4C">
      <w:start w:val="1"/>
      <w:numFmt w:val="decimal"/>
      <w:lvlText w:val="（%1）"/>
      <w:lvlJc w:val="left"/>
      <w:pPr>
        <w:ind w:left="846" w:hanging="420"/>
      </w:pPr>
      <w:rPr>
        <w:rFonts w:cs="Times New Roman" w:hint="eastAsia"/>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24">
    <w:nsid w:val="6CFC473B"/>
    <w:multiLevelType w:val="hybridMultilevel"/>
    <w:tmpl w:val="C51E996E"/>
    <w:lvl w:ilvl="0" w:tplc="761EC4E2">
      <w:start w:val="1"/>
      <w:numFmt w:val="decimal"/>
      <w:lvlText w:val="%1."/>
      <w:lvlJc w:val="left"/>
      <w:pPr>
        <w:ind w:left="420" w:hanging="420"/>
      </w:pPr>
      <w:rPr>
        <w:rFonts w:ascii="仿宋" w:eastAsia="仿宋" w:hAnsi="仿宋" w:cs="Times New Roman" w:hint="eastAsia"/>
        <w:sz w:val="32"/>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6DD2523C"/>
    <w:multiLevelType w:val="hybridMultilevel"/>
    <w:tmpl w:val="0DAE3AEC"/>
    <w:lvl w:ilvl="0" w:tplc="295AEE4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6">
    <w:nsid w:val="790D4177"/>
    <w:multiLevelType w:val="hybridMultilevel"/>
    <w:tmpl w:val="B6A43EAE"/>
    <w:lvl w:ilvl="0" w:tplc="66A425B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7">
    <w:nsid w:val="7C493CDE"/>
    <w:multiLevelType w:val="hybridMultilevel"/>
    <w:tmpl w:val="8C983AF2"/>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0"/>
  </w:num>
  <w:num w:numId="2">
    <w:abstractNumId w:val="21"/>
  </w:num>
  <w:num w:numId="3">
    <w:abstractNumId w:val="14"/>
  </w:num>
  <w:num w:numId="4">
    <w:abstractNumId w:val="15"/>
  </w:num>
  <w:num w:numId="5">
    <w:abstractNumId w:val="17"/>
  </w:num>
  <w:num w:numId="6">
    <w:abstractNumId w:val="18"/>
  </w:num>
  <w:num w:numId="7">
    <w:abstractNumId w:val="13"/>
  </w:num>
  <w:num w:numId="8">
    <w:abstractNumId w:val="25"/>
  </w:num>
  <w:num w:numId="9">
    <w:abstractNumId w:val="27"/>
  </w:num>
  <w:num w:numId="10">
    <w:abstractNumId w:val="20"/>
  </w:num>
  <w:num w:numId="11">
    <w:abstractNumId w:val="0"/>
  </w:num>
  <w:num w:numId="12">
    <w:abstractNumId w:val="23"/>
  </w:num>
  <w:num w:numId="13">
    <w:abstractNumId w:val="8"/>
  </w:num>
  <w:num w:numId="14">
    <w:abstractNumId w:val="5"/>
  </w:num>
  <w:num w:numId="15">
    <w:abstractNumId w:val="24"/>
  </w:num>
  <w:num w:numId="16">
    <w:abstractNumId w:val="6"/>
  </w:num>
  <w:num w:numId="17">
    <w:abstractNumId w:val="7"/>
  </w:num>
  <w:num w:numId="18">
    <w:abstractNumId w:val="3"/>
  </w:num>
  <w:num w:numId="19">
    <w:abstractNumId w:val="16"/>
  </w:num>
  <w:num w:numId="20">
    <w:abstractNumId w:val="2"/>
  </w:num>
  <w:num w:numId="21">
    <w:abstractNumId w:val="11"/>
  </w:num>
  <w:num w:numId="22">
    <w:abstractNumId w:val="19"/>
  </w:num>
  <w:num w:numId="23">
    <w:abstractNumId w:val="1"/>
  </w:num>
  <w:num w:numId="24">
    <w:abstractNumId w:val="26"/>
  </w:num>
  <w:num w:numId="25">
    <w:abstractNumId w:val="4"/>
  </w:num>
  <w:num w:numId="26">
    <w:abstractNumId w:val="9"/>
  </w:num>
  <w:num w:numId="27">
    <w:abstractNumId w:val="22"/>
  </w:num>
  <w:num w:numId="2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6649"/>
    <w:rsid w:val="000229DF"/>
    <w:rsid w:val="00037DC0"/>
    <w:rsid w:val="00054AC1"/>
    <w:rsid w:val="00055A40"/>
    <w:rsid w:val="00071D58"/>
    <w:rsid w:val="00072C7C"/>
    <w:rsid w:val="00076950"/>
    <w:rsid w:val="000B2F6C"/>
    <w:rsid w:val="000B65FD"/>
    <w:rsid w:val="000B7D7E"/>
    <w:rsid w:val="000D7078"/>
    <w:rsid w:val="000F3403"/>
    <w:rsid w:val="001009D2"/>
    <w:rsid w:val="00113C1A"/>
    <w:rsid w:val="00117619"/>
    <w:rsid w:val="00117FE1"/>
    <w:rsid w:val="00131564"/>
    <w:rsid w:val="001358AC"/>
    <w:rsid w:val="00143286"/>
    <w:rsid w:val="0014575D"/>
    <w:rsid w:val="00145CC1"/>
    <w:rsid w:val="001629ED"/>
    <w:rsid w:val="00174151"/>
    <w:rsid w:val="00183115"/>
    <w:rsid w:val="0018347E"/>
    <w:rsid w:val="00196770"/>
    <w:rsid w:val="001A0A10"/>
    <w:rsid w:val="001B78DC"/>
    <w:rsid w:val="001C2CB6"/>
    <w:rsid w:val="001E6483"/>
    <w:rsid w:val="00204341"/>
    <w:rsid w:val="002277C0"/>
    <w:rsid w:val="00240C3B"/>
    <w:rsid w:val="00246C6E"/>
    <w:rsid w:val="00261B6C"/>
    <w:rsid w:val="00265AD8"/>
    <w:rsid w:val="002923CA"/>
    <w:rsid w:val="002A49B4"/>
    <w:rsid w:val="002B7375"/>
    <w:rsid w:val="002C2CDA"/>
    <w:rsid w:val="002D01B9"/>
    <w:rsid w:val="002D15EE"/>
    <w:rsid w:val="00312273"/>
    <w:rsid w:val="00341DE2"/>
    <w:rsid w:val="00343653"/>
    <w:rsid w:val="00343E50"/>
    <w:rsid w:val="00344446"/>
    <w:rsid w:val="003507A3"/>
    <w:rsid w:val="00374CD3"/>
    <w:rsid w:val="00380F75"/>
    <w:rsid w:val="003A110E"/>
    <w:rsid w:val="003A519D"/>
    <w:rsid w:val="003B138A"/>
    <w:rsid w:val="003B21E9"/>
    <w:rsid w:val="003C0CF7"/>
    <w:rsid w:val="003D5C93"/>
    <w:rsid w:val="003D7FA7"/>
    <w:rsid w:val="003E46AC"/>
    <w:rsid w:val="003F0014"/>
    <w:rsid w:val="004025B7"/>
    <w:rsid w:val="0040625F"/>
    <w:rsid w:val="00420944"/>
    <w:rsid w:val="00420F0A"/>
    <w:rsid w:val="00441F3B"/>
    <w:rsid w:val="00444379"/>
    <w:rsid w:val="00455577"/>
    <w:rsid w:val="004A297D"/>
    <w:rsid w:val="004A6111"/>
    <w:rsid w:val="004B729F"/>
    <w:rsid w:val="004C6959"/>
    <w:rsid w:val="004E0136"/>
    <w:rsid w:val="004E0C87"/>
    <w:rsid w:val="004F47F2"/>
    <w:rsid w:val="005055E1"/>
    <w:rsid w:val="00510094"/>
    <w:rsid w:val="005105B7"/>
    <w:rsid w:val="00512E13"/>
    <w:rsid w:val="00525F86"/>
    <w:rsid w:val="00564F12"/>
    <w:rsid w:val="00573E78"/>
    <w:rsid w:val="00577990"/>
    <w:rsid w:val="0058033C"/>
    <w:rsid w:val="0059298E"/>
    <w:rsid w:val="005A5149"/>
    <w:rsid w:val="005B3274"/>
    <w:rsid w:val="005C5C2B"/>
    <w:rsid w:val="005D49CD"/>
    <w:rsid w:val="005D6F66"/>
    <w:rsid w:val="005F78C5"/>
    <w:rsid w:val="0061660C"/>
    <w:rsid w:val="00634D9A"/>
    <w:rsid w:val="006509E0"/>
    <w:rsid w:val="00654790"/>
    <w:rsid w:val="006562EF"/>
    <w:rsid w:val="00667116"/>
    <w:rsid w:val="00667ED8"/>
    <w:rsid w:val="00670400"/>
    <w:rsid w:val="00676BB0"/>
    <w:rsid w:val="00695336"/>
    <w:rsid w:val="006A18A6"/>
    <w:rsid w:val="006A73FA"/>
    <w:rsid w:val="006B2A69"/>
    <w:rsid w:val="006C5A9A"/>
    <w:rsid w:val="006D2050"/>
    <w:rsid w:val="006F1297"/>
    <w:rsid w:val="00730A4D"/>
    <w:rsid w:val="007425AC"/>
    <w:rsid w:val="007511F0"/>
    <w:rsid w:val="007619C8"/>
    <w:rsid w:val="0078166E"/>
    <w:rsid w:val="007971B9"/>
    <w:rsid w:val="007A66DA"/>
    <w:rsid w:val="007B4721"/>
    <w:rsid w:val="007B7A2A"/>
    <w:rsid w:val="007B7D43"/>
    <w:rsid w:val="007D65F5"/>
    <w:rsid w:val="007D7BA0"/>
    <w:rsid w:val="007E5728"/>
    <w:rsid w:val="008106B1"/>
    <w:rsid w:val="00811448"/>
    <w:rsid w:val="00814CDA"/>
    <w:rsid w:val="00815181"/>
    <w:rsid w:val="0082736D"/>
    <w:rsid w:val="00836403"/>
    <w:rsid w:val="00843ACA"/>
    <w:rsid w:val="008519CD"/>
    <w:rsid w:val="00855D8D"/>
    <w:rsid w:val="00863114"/>
    <w:rsid w:val="00886FD2"/>
    <w:rsid w:val="008A0605"/>
    <w:rsid w:val="008A646F"/>
    <w:rsid w:val="008B00D4"/>
    <w:rsid w:val="008C2EA8"/>
    <w:rsid w:val="008D7A54"/>
    <w:rsid w:val="008E4173"/>
    <w:rsid w:val="008F3DD3"/>
    <w:rsid w:val="00936ED5"/>
    <w:rsid w:val="00943F6C"/>
    <w:rsid w:val="00955A3B"/>
    <w:rsid w:val="00957B21"/>
    <w:rsid w:val="00973E9A"/>
    <w:rsid w:val="009818AD"/>
    <w:rsid w:val="00994F8B"/>
    <w:rsid w:val="0099789E"/>
    <w:rsid w:val="009A1F01"/>
    <w:rsid w:val="009C2F0F"/>
    <w:rsid w:val="009D234A"/>
    <w:rsid w:val="009F02D5"/>
    <w:rsid w:val="009F4C08"/>
    <w:rsid w:val="00A1234D"/>
    <w:rsid w:val="00A21C80"/>
    <w:rsid w:val="00A248D8"/>
    <w:rsid w:val="00A42ED6"/>
    <w:rsid w:val="00A44C4A"/>
    <w:rsid w:val="00A54BB6"/>
    <w:rsid w:val="00A54ECB"/>
    <w:rsid w:val="00A60141"/>
    <w:rsid w:val="00A629E9"/>
    <w:rsid w:val="00A670E7"/>
    <w:rsid w:val="00A67BC3"/>
    <w:rsid w:val="00A712AC"/>
    <w:rsid w:val="00A861DE"/>
    <w:rsid w:val="00A9574D"/>
    <w:rsid w:val="00AC0DFD"/>
    <w:rsid w:val="00AC1272"/>
    <w:rsid w:val="00AC3F6E"/>
    <w:rsid w:val="00AE00A1"/>
    <w:rsid w:val="00AE6943"/>
    <w:rsid w:val="00AF44D2"/>
    <w:rsid w:val="00AF7F4B"/>
    <w:rsid w:val="00B42140"/>
    <w:rsid w:val="00B5767C"/>
    <w:rsid w:val="00B81954"/>
    <w:rsid w:val="00B91839"/>
    <w:rsid w:val="00B94217"/>
    <w:rsid w:val="00B97371"/>
    <w:rsid w:val="00B97B96"/>
    <w:rsid w:val="00BA130A"/>
    <w:rsid w:val="00BA26BA"/>
    <w:rsid w:val="00BB3A87"/>
    <w:rsid w:val="00BC4500"/>
    <w:rsid w:val="00BD3991"/>
    <w:rsid w:val="00BD6CBF"/>
    <w:rsid w:val="00BE5B1B"/>
    <w:rsid w:val="00BF38E7"/>
    <w:rsid w:val="00BF6398"/>
    <w:rsid w:val="00BF6C28"/>
    <w:rsid w:val="00C0031E"/>
    <w:rsid w:val="00C03D3C"/>
    <w:rsid w:val="00C16C9B"/>
    <w:rsid w:val="00C207F4"/>
    <w:rsid w:val="00C42C70"/>
    <w:rsid w:val="00C44007"/>
    <w:rsid w:val="00C563D9"/>
    <w:rsid w:val="00C75BE7"/>
    <w:rsid w:val="00C80512"/>
    <w:rsid w:val="00C844AD"/>
    <w:rsid w:val="00C847F6"/>
    <w:rsid w:val="00CB1349"/>
    <w:rsid w:val="00CB56D0"/>
    <w:rsid w:val="00CB5F72"/>
    <w:rsid w:val="00CD1187"/>
    <w:rsid w:val="00CE421E"/>
    <w:rsid w:val="00D00C1B"/>
    <w:rsid w:val="00D037F6"/>
    <w:rsid w:val="00D0424D"/>
    <w:rsid w:val="00D071C4"/>
    <w:rsid w:val="00D250D2"/>
    <w:rsid w:val="00D46649"/>
    <w:rsid w:val="00D506C1"/>
    <w:rsid w:val="00D55202"/>
    <w:rsid w:val="00D64891"/>
    <w:rsid w:val="00D72F5C"/>
    <w:rsid w:val="00D81A16"/>
    <w:rsid w:val="00D86C8A"/>
    <w:rsid w:val="00DC3ED5"/>
    <w:rsid w:val="00DC401A"/>
    <w:rsid w:val="00DE22B6"/>
    <w:rsid w:val="00DE34BD"/>
    <w:rsid w:val="00DE3FB5"/>
    <w:rsid w:val="00DE4234"/>
    <w:rsid w:val="00DE59BB"/>
    <w:rsid w:val="00E20DED"/>
    <w:rsid w:val="00E27628"/>
    <w:rsid w:val="00E366E1"/>
    <w:rsid w:val="00E65497"/>
    <w:rsid w:val="00E722AB"/>
    <w:rsid w:val="00E82B13"/>
    <w:rsid w:val="00E86BB8"/>
    <w:rsid w:val="00E90FE5"/>
    <w:rsid w:val="00EA55C1"/>
    <w:rsid w:val="00EB5816"/>
    <w:rsid w:val="00EF6604"/>
    <w:rsid w:val="00F150F0"/>
    <w:rsid w:val="00F30775"/>
    <w:rsid w:val="00F332C3"/>
    <w:rsid w:val="00F337A3"/>
    <w:rsid w:val="00F37D79"/>
    <w:rsid w:val="00F57B49"/>
    <w:rsid w:val="00F63FD4"/>
    <w:rsid w:val="00F657F3"/>
    <w:rsid w:val="00F74864"/>
    <w:rsid w:val="00F87EA1"/>
    <w:rsid w:val="00FA3D75"/>
    <w:rsid w:val="00FA4DC8"/>
    <w:rsid w:val="00FC2B45"/>
    <w:rsid w:val="00FC30DD"/>
    <w:rsid w:val="00FC5EB1"/>
    <w:rsid w:val="00FC6355"/>
    <w:rsid w:val="00FD61FA"/>
    <w:rsid w:val="00FF3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0">
    <w:name w:val="Normal"/>
    <w:qFormat/>
    <w:rsid w:val="00E90FE5"/>
    <w:pPr>
      <w:widowControl w:val="0"/>
      <w:jc w:val="both"/>
    </w:pPr>
    <w:rPr>
      <w:kern w:val="2"/>
      <w:sz w:val="21"/>
      <w:szCs w:val="22"/>
    </w:rPr>
  </w:style>
  <w:style w:type="paragraph" w:styleId="1">
    <w:name w:val="heading 1"/>
    <w:basedOn w:val="a0"/>
    <w:next w:val="a0"/>
    <w:link w:val="1Char"/>
    <w:uiPriority w:val="99"/>
    <w:qFormat/>
    <w:rsid w:val="00D506C1"/>
    <w:pPr>
      <w:keepNext/>
      <w:keepLines/>
      <w:spacing w:before="340" w:after="330" w:line="578" w:lineRule="auto"/>
      <w:outlineLvl w:val="0"/>
    </w:pPr>
    <w:rPr>
      <w:rFonts w:eastAsia="黑体"/>
      <w:bCs/>
      <w:kern w:val="44"/>
      <w:sz w:val="32"/>
      <w:szCs w:val="44"/>
    </w:rPr>
  </w:style>
  <w:style w:type="paragraph" w:styleId="2">
    <w:name w:val="heading 2"/>
    <w:basedOn w:val="a0"/>
    <w:next w:val="a0"/>
    <w:link w:val="2Char"/>
    <w:uiPriority w:val="99"/>
    <w:qFormat/>
    <w:rsid w:val="00D506C1"/>
    <w:pPr>
      <w:keepNext/>
      <w:keepLines/>
      <w:spacing w:before="260" w:after="260" w:line="416" w:lineRule="auto"/>
      <w:jc w:val="left"/>
      <w:outlineLvl w:val="1"/>
    </w:pPr>
    <w:rPr>
      <w:rFonts w:ascii="Cambria" w:eastAsia="楷体" w:hAnsi="Cambria"/>
      <w:bCs/>
      <w:sz w:val="32"/>
      <w:szCs w:val="32"/>
    </w:rPr>
  </w:style>
  <w:style w:type="paragraph" w:styleId="3">
    <w:name w:val="heading 3"/>
    <w:basedOn w:val="a0"/>
    <w:next w:val="a0"/>
    <w:link w:val="3Char"/>
    <w:uiPriority w:val="99"/>
    <w:qFormat/>
    <w:rsid w:val="00343653"/>
    <w:pPr>
      <w:keepNext/>
      <w:keepLines/>
      <w:spacing w:before="260" w:after="260" w:line="416" w:lineRule="auto"/>
      <w:outlineLvl w:val="2"/>
    </w:pPr>
    <w:rPr>
      <w:rFonts w:eastAsia="仿宋"/>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D506C1"/>
    <w:rPr>
      <w:rFonts w:eastAsia="黑体" w:cs="Times New Roman"/>
      <w:bCs/>
      <w:kern w:val="44"/>
      <w:sz w:val="44"/>
      <w:szCs w:val="44"/>
    </w:rPr>
  </w:style>
  <w:style w:type="character" w:customStyle="1" w:styleId="2Char">
    <w:name w:val="标题 2 Char"/>
    <w:link w:val="2"/>
    <w:uiPriority w:val="99"/>
    <w:locked/>
    <w:rsid w:val="00D506C1"/>
    <w:rPr>
      <w:rFonts w:ascii="Cambria" w:eastAsia="楷体" w:hAnsi="Cambria" w:cs="Times New Roman"/>
      <w:bCs/>
      <w:sz w:val="32"/>
      <w:szCs w:val="32"/>
    </w:rPr>
  </w:style>
  <w:style w:type="character" w:customStyle="1" w:styleId="3Char">
    <w:name w:val="标题 3 Char"/>
    <w:link w:val="3"/>
    <w:uiPriority w:val="99"/>
    <w:locked/>
    <w:rsid w:val="00343653"/>
    <w:rPr>
      <w:rFonts w:eastAsia="仿宋" w:cs="Times New Roman"/>
      <w:bCs/>
      <w:sz w:val="32"/>
      <w:szCs w:val="32"/>
    </w:rPr>
  </w:style>
  <w:style w:type="paragraph" w:styleId="a4">
    <w:name w:val="List Paragraph"/>
    <w:basedOn w:val="a0"/>
    <w:uiPriority w:val="99"/>
    <w:qFormat/>
    <w:rsid w:val="008519CD"/>
    <w:pPr>
      <w:ind w:firstLineChars="200" w:firstLine="420"/>
    </w:pPr>
  </w:style>
  <w:style w:type="paragraph" w:styleId="a5">
    <w:name w:val="Balloon Text"/>
    <w:basedOn w:val="a0"/>
    <w:link w:val="Char"/>
    <w:uiPriority w:val="99"/>
    <w:semiHidden/>
    <w:rsid w:val="004E0136"/>
    <w:rPr>
      <w:sz w:val="18"/>
      <w:szCs w:val="18"/>
    </w:rPr>
  </w:style>
  <w:style w:type="character" w:customStyle="1" w:styleId="Char">
    <w:name w:val="批注框文本 Char"/>
    <w:link w:val="a5"/>
    <w:uiPriority w:val="99"/>
    <w:semiHidden/>
    <w:locked/>
    <w:rsid w:val="004E0136"/>
    <w:rPr>
      <w:rFonts w:cs="Times New Roman"/>
      <w:sz w:val="18"/>
      <w:szCs w:val="18"/>
    </w:rPr>
  </w:style>
  <w:style w:type="paragraph" w:styleId="a6">
    <w:name w:val="header"/>
    <w:basedOn w:val="a0"/>
    <w:link w:val="Char0"/>
    <w:uiPriority w:val="99"/>
    <w:rsid w:val="009A1F01"/>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locked/>
    <w:rsid w:val="009A1F01"/>
    <w:rPr>
      <w:rFonts w:cs="Times New Roman"/>
      <w:sz w:val="18"/>
      <w:szCs w:val="18"/>
    </w:rPr>
  </w:style>
  <w:style w:type="paragraph" w:styleId="a7">
    <w:name w:val="footer"/>
    <w:basedOn w:val="a0"/>
    <w:link w:val="Char1"/>
    <w:uiPriority w:val="99"/>
    <w:rsid w:val="009A1F01"/>
    <w:pPr>
      <w:tabs>
        <w:tab w:val="center" w:pos="4153"/>
        <w:tab w:val="right" w:pos="8306"/>
      </w:tabs>
      <w:snapToGrid w:val="0"/>
      <w:jc w:val="left"/>
    </w:pPr>
    <w:rPr>
      <w:sz w:val="18"/>
      <w:szCs w:val="18"/>
    </w:rPr>
  </w:style>
  <w:style w:type="character" w:customStyle="1" w:styleId="Char1">
    <w:name w:val="页脚 Char"/>
    <w:link w:val="a7"/>
    <w:uiPriority w:val="99"/>
    <w:locked/>
    <w:rsid w:val="009A1F01"/>
    <w:rPr>
      <w:rFonts w:cs="Times New Roman"/>
      <w:sz w:val="18"/>
      <w:szCs w:val="18"/>
    </w:rPr>
  </w:style>
  <w:style w:type="paragraph" w:styleId="TOC">
    <w:name w:val="TOC Heading"/>
    <w:basedOn w:val="1"/>
    <w:next w:val="a0"/>
    <w:uiPriority w:val="99"/>
    <w:qFormat/>
    <w:rsid w:val="00F57B49"/>
    <w:pPr>
      <w:widowControl/>
      <w:spacing w:before="480" w:after="0" w:line="276" w:lineRule="auto"/>
      <w:jc w:val="left"/>
      <w:outlineLvl w:val="9"/>
    </w:pPr>
    <w:rPr>
      <w:rFonts w:ascii="Cambria" w:eastAsia="宋体" w:hAnsi="Cambria"/>
      <w:color w:val="365F91"/>
      <w:kern w:val="0"/>
      <w:sz w:val="28"/>
      <w:szCs w:val="28"/>
    </w:rPr>
  </w:style>
  <w:style w:type="paragraph" w:styleId="a8">
    <w:name w:val="table of figures"/>
    <w:basedOn w:val="a0"/>
    <w:next w:val="a0"/>
    <w:uiPriority w:val="99"/>
    <w:semiHidden/>
    <w:rsid w:val="00F57B49"/>
    <w:pPr>
      <w:ind w:leftChars="200" w:left="200" w:hangingChars="200" w:hanging="200"/>
    </w:pPr>
  </w:style>
  <w:style w:type="paragraph" w:styleId="20">
    <w:name w:val="toc 2"/>
    <w:basedOn w:val="a0"/>
    <w:next w:val="a0"/>
    <w:autoRedefine/>
    <w:uiPriority w:val="99"/>
    <w:rsid w:val="00F57B49"/>
    <w:pPr>
      <w:widowControl/>
      <w:spacing w:after="100" w:line="276" w:lineRule="auto"/>
      <w:ind w:left="220"/>
      <w:jc w:val="left"/>
    </w:pPr>
    <w:rPr>
      <w:kern w:val="0"/>
      <w:sz w:val="22"/>
    </w:rPr>
  </w:style>
  <w:style w:type="paragraph" w:styleId="10">
    <w:name w:val="toc 1"/>
    <w:basedOn w:val="a0"/>
    <w:next w:val="a0"/>
    <w:autoRedefine/>
    <w:uiPriority w:val="99"/>
    <w:rsid w:val="00F74864"/>
    <w:pPr>
      <w:widowControl/>
      <w:tabs>
        <w:tab w:val="right" w:leader="dot" w:pos="8834"/>
      </w:tabs>
      <w:spacing w:after="100" w:line="276" w:lineRule="auto"/>
      <w:jc w:val="left"/>
    </w:pPr>
    <w:rPr>
      <w:rFonts w:ascii="黑体" w:eastAsia="黑体"/>
      <w:kern w:val="0"/>
      <w:sz w:val="32"/>
      <w:szCs w:val="32"/>
    </w:rPr>
  </w:style>
  <w:style w:type="paragraph" w:styleId="30">
    <w:name w:val="toc 3"/>
    <w:basedOn w:val="a0"/>
    <w:next w:val="a0"/>
    <w:autoRedefine/>
    <w:uiPriority w:val="99"/>
    <w:rsid w:val="00F57B49"/>
    <w:pPr>
      <w:widowControl/>
      <w:spacing w:after="100" w:line="276" w:lineRule="auto"/>
      <w:ind w:left="440"/>
      <w:jc w:val="left"/>
    </w:pPr>
    <w:rPr>
      <w:kern w:val="0"/>
      <w:sz w:val="22"/>
    </w:rPr>
  </w:style>
  <w:style w:type="character" w:styleId="a9">
    <w:name w:val="Hyperlink"/>
    <w:uiPriority w:val="99"/>
    <w:rsid w:val="00F57B49"/>
    <w:rPr>
      <w:rFonts w:cs="Times New Roman"/>
      <w:color w:val="0000FF"/>
      <w:u w:val="single"/>
    </w:rPr>
  </w:style>
  <w:style w:type="paragraph" w:styleId="aa">
    <w:name w:val="Title"/>
    <w:basedOn w:val="a0"/>
    <w:next w:val="a0"/>
    <w:link w:val="Char2"/>
    <w:uiPriority w:val="99"/>
    <w:qFormat/>
    <w:rsid w:val="00D506C1"/>
    <w:pPr>
      <w:spacing w:before="240" w:after="60"/>
      <w:jc w:val="center"/>
      <w:outlineLvl w:val="0"/>
    </w:pPr>
    <w:rPr>
      <w:rFonts w:ascii="Cambria" w:hAnsi="Cambria"/>
      <w:b/>
      <w:bCs/>
      <w:sz w:val="52"/>
      <w:szCs w:val="32"/>
    </w:rPr>
  </w:style>
  <w:style w:type="character" w:customStyle="1" w:styleId="Char2">
    <w:name w:val="标题 Char"/>
    <w:link w:val="aa"/>
    <w:uiPriority w:val="99"/>
    <w:locked/>
    <w:rsid w:val="00D506C1"/>
    <w:rPr>
      <w:rFonts w:ascii="Cambria" w:eastAsia="宋体" w:hAnsi="Cambria" w:cs="Times New Roman"/>
      <w:b/>
      <w:bCs/>
      <w:sz w:val="32"/>
      <w:szCs w:val="32"/>
    </w:rPr>
  </w:style>
  <w:style w:type="character" w:styleId="ab">
    <w:name w:val="Book Title"/>
    <w:uiPriority w:val="99"/>
    <w:qFormat/>
    <w:rsid w:val="000B7D7E"/>
    <w:rPr>
      <w:rFonts w:cs="Times New Roman"/>
      <w:b/>
      <w:bCs/>
      <w:smallCaps/>
      <w:spacing w:val="5"/>
    </w:rPr>
  </w:style>
  <w:style w:type="character" w:styleId="ac">
    <w:name w:val="line number"/>
    <w:uiPriority w:val="99"/>
    <w:semiHidden/>
    <w:rsid w:val="00F87EA1"/>
    <w:rPr>
      <w:rFonts w:cs="Times New Roman"/>
    </w:rPr>
  </w:style>
  <w:style w:type="paragraph" w:styleId="ad">
    <w:name w:val="No Spacing"/>
    <w:basedOn w:val="a0"/>
    <w:uiPriority w:val="99"/>
    <w:qFormat/>
    <w:rsid w:val="003F0014"/>
    <w:pPr>
      <w:widowControl/>
      <w:jc w:val="left"/>
    </w:pPr>
    <w:rPr>
      <w:color w:val="000000"/>
      <w:kern w:val="0"/>
      <w:sz w:val="22"/>
    </w:rPr>
  </w:style>
  <w:style w:type="character" w:customStyle="1" w:styleId="songti">
    <w:name w:val="songti"/>
    <w:uiPriority w:val="99"/>
    <w:rsid w:val="003F0014"/>
    <w:rPr>
      <w:rFonts w:ascii="Calibri" w:eastAsia="宋体" w:hAnsi="宋体" w:cs="Times New Roman"/>
      <w:sz w:val="22"/>
      <w:szCs w:val="22"/>
      <w:lang w:eastAsia="zh-CN"/>
    </w:rPr>
  </w:style>
  <w:style w:type="character" w:styleId="ae">
    <w:name w:val="Strong"/>
    <w:uiPriority w:val="99"/>
    <w:qFormat/>
    <w:locked/>
    <w:rsid w:val="003507A3"/>
    <w:rPr>
      <w:rFonts w:cs="Times New Roman"/>
      <w:b/>
      <w:bCs/>
    </w:rPr>
  </w:style>
  <w:style w:type="paragraph" w:styleId="af">
    <w:name w:val="Normal (Web)"/>
    <w:basedOn w:val="a0"/>
    <w:uiPriority w:val="99"/>
    <w:semiHidden/>
    <w:rsid w:val="003507A3"/>
    <w:pPr>
      <w:widowControl/>
      <w:spacing w:before="100" w:beforeAutospacing="1" w:after="100" w:afterAutospacing="1"/>
      <w:jc w:val="left"/>
    </w:pPr>
    <w:rPr>
      <w:rFonts w:ascii="宋体" w:hAnsi="宋体" w:cs="宋体"/>
      <w:kern w:val="0"/>
      <w:sz w:val="24"/>
      <w:szCs w:val="24"/>
    </w:rPr>
  </w:style>
  <w:style w:type="paragraph" w:customStyle="1" w:styleId="p0">
    <w:name w:val="p0"/>
    <w:basedOn w:val="a0"/>
    <w:uiPriority w:val="99"/>
    <w:rsid w:val="005D6F66"/>
    <w:pPr>
      <w:widowControl/>
      <w:jc w:val="left"/>
    </w:pPr>
    <w:rPr>
      <w:rFonts w:ascii="Times New Roman" w:hAnsi="Times New Roman"/>
      <w:kern w:val="0"/>
      <w:sz w:val="24"/>
      <w:szCs w:val="24"/>
    </w:rPr>
  </w:style>
  <w:style w:type="character" w:customStyle="1" w:styleId="CharChar">
    <w:name w:val="段 Char Char"/>
    <w:link w:val="af0"/>
    <w:uiPriority w:val="99"/>
    <w:locked/>
    <w:rsid w:val="005D6F66"/>
    <w:rPr>
      <w:rFonts w:ascii="宋体" w:eastAsia="Times New Roman" w:hAnsi="Times New Roman"/>
      <w:sz w:val="21"/>
      <w:lang w:val="en-US" w:eastAsia="zh-CN" w:bidi="ar-SA"/>
    </w:rPr>
  </w:style>
  <w:style w:type="paragraph" w:customStyle="1" w:styleId="af0">
    <w:name w:val="段"/>
    <w:link w:val="CharChar"/>
    <w:uiPriority w:val="99"/>
    <w:rsid w:val="005D6F66"/>
    <w:pPr>
      <w:tabs>
        <w:tab w:val="center" w:pos="4201"/>
        <w:tab w:val="right" w:leader="dot" w:pos="9298"/>
      </w:tabs>
      <w:autoSpaceDE w:val="0"/>
      <w:autoSpaceDN w:val="0"/>
      <w:ind w:firstLineChars="200" w:firstLine="420"/>
      <w:jc w:val="both"/>
    </w:pPr>
    <w:rPr>
      <w:rFonts w:ascii="宋体" w:eastAsia="Times New Roman" w:hAnsi="Times New Roman"/>
      <w:sz w:val="21"/>
    </w:rPr>
  </w:style>
  <w:style w:type="paragraph" w:customStyle="1" w:styleId="a">
    <w:name w:val="示例×："/>
    <w:basedOn w:val="a0"/>
    <w:uiPriority w:val="99"/>
    <w:rsid w:val="005D6F66"/>
    <w:pPr>
      <w:widowControl/>
      <w:numPr>
        <w:numId w:val="28"/>
      </w:numPr>
    </w:pPr>
    <w:rPr>
      <w:rFonts w:ascii="宋体" w:hAnsi="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6454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1619</TotalTime>
  <Pages>18</Pages>
  <Words>1055</Words>
  <Characters>6017</Characters>
  <Application>Microsoft Office Word</Application>
  <DocSecurity>0</DocSecurity>
  <Lines>50</Lines>
  <Paragraphs>14</Paragraphs>
  <ScaleCrop>false</ScaleCrop>
  <Company/>
  <LinksUpToDate>false</LinksUpToDate>
  <CharactersWithSpaces>7058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
  <cp:lastModifiedBy>车学继</cp:lastModifiedBy>
  <cp:revision>42</cp:revision>
  <cp:lastPrinted>2016-11-08T01:57:00Z</cp:lastPrinted>
  <dcterms:created xsi:type="dcterms:W3CDTF">2016-10-26T00:24:00Z</dcterms:created>
  <dcterms:modified xsi:type="dcterms:W3CDTF">2018-08-28T02:19:00Z</dcterms:modified>
</cp:coreProperties>
</file>